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34C31" w14:textId="7BDF1C36" w:rsidR="00CB4714" w:rsidRPr="00BC0EEC" w:rsidRDefault="00CB4714" w:rsidP="00EB773C">
      <w:pPr>
        <w:spacing w:line="276" w:lineRule="auto"/>
        <w:ind w:left="-567" w:right="-284"/>
        <w:jc w:val="both"/>
        <w:rPr>
          <w:bCs/>
          <w:sz w:val="28"/>
          <w:szCs w:val="18"/>
        </w:rPr>
      </w:pPr>
      <w:r w:rsidRPr="00BC0EEC">
        <w:rPr>
          <w:bCs/>
          <w:sz w:val="28"/>
          <w:szCs w:val="18"/>
          <w:u w:val="single"/>
        </w:rPr>
        <w:t xml:space="preserve">CONTRATO Nº </w:t>
      </w:r>
      <w:r w:rsidR="006A2F2A" w:rsidRPr="00BC0EEC">
        <w:rPr>
          <w:bCs/>
          <w:sz w:val="28"/>
          <w:szCs w:val="18"/>
          <w:u w:val="single"/>
        </w:rPr>
        <w:t>0</w:t>
      </w:r>
      <w:r w:rsidR="00251655">
        <w:rPr>
          <w:bCs/>
          <w:sz w:val="28"/>
          <w:szCs w:val="18"/>
          <w:u w:val="single"/>
        </w:rPr>
        <w:t>15</w:t>
      </w:r>
      <w:r w:rsidR="006A2F2A" w:rsidRPr="00BC0EEC">
        <w:rPr>
          <w:bCs/>
          <w:sz w:val="28"/>
          <w:szCs w:val="18"/>
          <w:u w:val="single"/>
        </w:rPr>
        <w:t>/202</w:t>
      </w:r>
      <w:r w:rsidR="00C326B2" w:rsidRPr="00BC0EEC">
        <w:rPr>
          <w:bCs/>
          <w:sz w:val="28"/>
          <w:szCs w:val="18"/>
          <w:u w:val="single"/>
        </w:rPr>
        <w:t>4</w:t>
      </w:r>
      <w:r w:rsidRPr="00BC0EEC">
        <w:rPr>
          <w:bCs/>
          <w:sz w:val="28"/>
          <w:szCs w:val="18"/>
        </w:rPr>
        <w:t xml:space="preserve"> – QUE ENTRE SI FAZEM O MUNICÍPIO DE </w:t>
      </w:r>
      <w:r w:rsidR="00251655">
        <w:rPr>
          <w:bCs/>
          <w:sz w:val="28"/>
          <w:szCs w:val="18"/>
        </w:rPr>
        <w:t>FAMA</w:t>
      </w:r>
      <w:r w:rsidRPr="00BC0EEC">
        <w:rPr>
          <w:bCs/>
          <w:sz w:val="28"/>
          <w:szCs w:val="18"/>
        </w:rPr>
        <w:t>/MG E</w:t>
      </w:r>
      <w:r w:rsidR="00534CDE" w:rsidRPr="00BC0EEC">
        <w:rPr>
          <w:bCs/>
          <w:sz w:val="28"/>
          <w:szCs w:val="18"/>
        </w:rPr>
        <w:t xml:space="preserve"> </w:t>
      </w:r>
      <w:r w:rsidR="00251655">
        <w:rPr>
          <w:bCs/>
          <w:sz w:val="28"/>
          <w:szCs w:val="18"/>
        </w:rPr>
        <w:t>MIGUEL ARCANJO ALVES</w:t>
      </w:r>
      <w:r w:rsidR="009B1508" w:rsidRPr="00BC0EEC">
        <w:rPr>
          <w:bCs/>
          <w:sz w:val="28"/>
          <w:szCs w:val="18"/>
        </w:rPr>
        <w:t>.</w:t>
      </w:r>
    </w:p>
    <w:p w14:paraId="55FEB789" w14:textId="77777777" w:rsidR="00CB4714" w:rsidRPr="00BC0EEC" w:rsidRDefault="00CB4714" w:rsidP="00EB773C">
      <w:pPr>
        <w:spacing w:line="276" w:lineRule="auto"/>
        <w:ind w:left="-567" w:right="-284"/>
        <w:jc w:val="both"/>
        <w:rPr>
          <w:bCs/>
          <w:sz w:val="32"/>
          <w:szCs w:val="18"/>
        </w:rPr>
      </w:pPr>
    </w:p>
    <w:p w14:paraId="27D3E467" w14:textId="77777777" w:rsidR="00CB4714" w:rsidRPr="00BC0EEC" w:rsidRDefault="00CB4714" w:rsidP="00EB773C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CLÁUSULA I – D</w:t>
      </w:r>
      <w:r w:rsidR="004955D0" w:rsidRPr="00BC0EEC">
        <w:rPr>
          <w:bCs/>
          <w:sz w:val="24"/>
          <w:szCs w:val="18"/>
        </w:rPr>
        <w:t>AS PARTES E FUNDAMENTOS</w:t>
      </w:r>
    </w:p>
    <w:p w14:paraId="06EE10E6" w14:textId="77777777" w:rsidR="00BB4E61" w:rsidRPr="00BC0EEC" w:rsidRDefault="00BB4E61" w:rsidP="00EB773C">
      <w:pPr>
        <w:spacing w:line="276" w:lineRule="auto"/>
        <w:ind w:left="-567" w:right="-284"/>
        <w:jc w:val="both"/>
        <w:rPr>
          <w:bCs/>
          <w:sz w:val="24"/>
          <w:szCs w:val="18"/>
        </w:rPr>
      </w:pPr>
    </w:p>
    <w:p w14:paraId="760AF3FC" w14:textId="77777777" w:rsidR="004955D0" w:rsidRPr="00BC0EEC" w:rsidRDefault="004955D0" w:rsidP="00EB773C">
      <w:pPr>
        <w:spacing w:line="276" w:lineRule="auto"/>
        <w:ind w:left="-567" w:right="-284"/>
        <w:contextualSpacing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1.1 DO LOCATÁRIO</w:t>
      </w:r>
    </w:p>
    <w:p w14:paraId="1D3EFFBD" w14:textId="5956FE8D" w:rsidR="00CB4714" w:rsidRPr="00BC0EEC" w:rsidRDefault="00CB4714" w:rsidP="00EB773C">
      <w:pPr>
        <w:spacing w:line="276" w:lineRule="auto"/>
        <w:ind w:left="-567" w:right="-284"/>
        <w:contextualSpacing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 xml:space="preserve">Município de </w:t>
      </w:r>
      <w:r w:rsidR="00251655">
        <w:rPr>
          <w:bCs/>
          <w:sz w:val="24"/>
          <w:szCs w:val="18"/>
        </w:rPr>
        <w:t>Fama</w:t>
      </w:r>
      <w:r w:rsidRPr="00BC0EEC">
        <w:rPr>
          <w:bCs/>
          <w:sz w:val="24"/>
          <w:szCs w:val="18"/>
        </w:rPr>
        <w:t xml:space="preserve">, com sede na </w:t>
      </w:r>
      <w:r w:rsidR="00251655">
        <w:rPr>
          <w:bCs/>
          <w:sz w:val="24"/>
          <w:szCs w:val="18"/>
        </w:rPr>
        <w:t>Praça Getúlio Vargas, nº 01, centro</w:t>
      </w:r>
      <w:r w:rsidRPr="00BC0EEC">
        <w:rPr>
          <w:bCs/>
          <w:sz w:val="24"/>
          <w:szCs w:val="18"/>
        </w:rPr>
        <w:t>, CEP 37.</w:t>
      </w:r>
      <w:r w:rsidR="00251655">
        <w:rPr>
          <w:bCs/>
          <w:sz w:val="24"/>
          <w:szCs w:val="18"/>
        </w:rPr>
        <w:t>144</w:t>
      </w:r>
      <w:r w:rsidRPr="00BC0EEC">
        <w:rPr>
          <w:bCs/>
          <w:sz w:val="24"/>
          <w:szCs w:val="18"/>
        </w:rPr>
        <w:t xml:space="preserve">0-000, nesta cidade, inscrito no CNPJ sob o nº </w:t>
      </w:r>
      <w:r w:rsidR="00251655">
        <w:rPr>
          <w:bCs/>
          <w:sz w:val="24"/>
          <w:szCs w:val="18"/>
        </w:rPr>
        <w:t>18.243.253/0001-51</w:t>
      </w:r>
      <w:r w:rsidRPr="00BC0EEC">
        <w:rPr>
          <w:bCs/>
          <w:sz w:val="24"/>
          <w:szCs w:val="18"/>
        </w:rPr>
        <w:t xml:space="preserve">, neste ato representado pelo Prefeito Municipal </w:t>
      </w:r>
      <w:r w:rsidR="00251655">
        <w:rPr>
          <w:bCs/>
          <w:sz w:val="24"/>
          <w:szCs w:val="18"/>
        </w:rPr>
        <w:t>Osmair Leal dos Reis</w:t>
      </w:r>
      <w:r w:rsidRPr="00BC0EEC">
        <w:rPr>
          <w:bCs/>
          <w:sz w:val="24"/>
          <w:szCs w:val="18"/>
        </w:rPr>
        <w:t>,</w:t>
      </w:r>
      <w:r w:rsidR="00D83279" w:rsidRPr="00BC0EEC">
        <w:rPr>
          <w:bCs/>
          <w:sz w:val="24"/>
          <w:szCs w:val="18"/>
        </w:rPr>
        <w:t xml:space="preserve"> </w:t>
      </w:r>
      <w:r w:rsidRPr="00BC0EEC">
        <w:rPr>
          <w:bCs/>
          <w:sz w:val="24"/>
          <w:szCs w:val="18"/>
        </w:rPr>
        <w:t xml:space="preserve">brasileiro, casado, portador da Carteira de Identidade nº MG – </w:t>
      </w:r>
      <w:r w:rsidR="00251655">
        <w:rPr>
          <w:bCs/>
          <w:sz w:val="24"/>
          <w:szCs w:val="18"/>
        </w:rPr>
        <w:t>14.749.477</w:t>
      </w:r>
      <w:r w:rsidRPr="00BC0EEC">
        <w:rPr>
          <w:bCs/>
          <w:sz w:val="24"/>
          <w:szCs w:val="18"/>
        </w:rPr>
        <w:t>, inscrito no CPF sob o nº</w:t>
      </w:r>
      <w:r w:rsidR="00251655">
        <w:rPr>
          <w:bCs/>
          <w:sz w:val="24"/>
          <w:szCs w:val="18"/>
        </w:rPr>
        <w:t xml:space="preserve"> 581.354.136-53</w:t>
      </w:r>
      <w:r w:rsidRPr="00BC0EEC">
        <w:rPr>
          <w:bCs/>
          <w:sz w:val="24"/>
          <w:szCs w:val="18"/>
        </w:rPr>
        <w:t>, residente e domiciliado nesta cidade n</w:t>
      </w:r>
      <w:r w:rsidR="00251655">
        <w:rPr>
          <w:bCs/>
          <w:sz w:val="24"/>
          <w:szCs w:val="18"/>
        </w:rPr>
        <w:t>o Sítio Coqueiro, Zona Rural de Fama</w:t>
      </w:r>
      <w:r w:rsidR="003751D3" w:rsidRPr="00BC0EEC">
        <w:rPr>
          <w:bCs/>
          <w:sz w:val="24"/>
          <w:szCs w:val="18"/>
        </w:rPr>
        <w:t>-MG</w:t>
      </w:r>
      <w:r w:rsidRPr="00BC0EEC">
        <w:rPr>
          <w:bCs/>
          <w:sz w:val="24"/>
          <w:szCs w:val="18"/>
        </w:rPr>
        <w:t>.</w:t>
      </w:r>
    </w:p>
    <w:p w14:paraId="14E5AC70" w14:textId="77777777" w:rsidR="00CB4714" w:rsidRPr="00BC0EEC" w:rsidRDefault="00CB4714" w:rsidP="00EB773C">
      <w:pPr>
        <w:spacing w:line="276" w:lineRule="auto"/>
        <w:ind w:left="-567" w:right="-284"/>
        <w:jc w:val="both"/>
        <w:rPr>
          <w:bCs/>
          <w:sz w:val="24"/>
          <w:szCs w:val="18"/>
        </w:rPr>
      </w:pPr>
    </w:p>
    <w:p w14:paraId="4A14EFB2" w14:textId="77777777" w:rsidR="00CB4714" w:rsidRPr="00BC0EEC" w:rsidRDefault="00BB4E61" w:rsidP="00EB773C">
      <w:pPr>
        <w:spacing w:line="276" w:lineRule="auto"/>
        <w:ind w:left="-567" w:right="-284"/>
        <w:contextualSpacing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1.2 DO LOCADOR</w:t>
      </w:r>
    </w:p>
    <w:p w14:paraId="203C638C" w14:textId="3827A15B" w:rsidR="00BB4E61" w:rsidRPr="00BC0EEC" w:rsidRDefault="00251655" w:rsidP="00EB773C">
      <w:pPr>
        <w:spacing w:line="276" w:lineRule="auto"/>
        <w:ind w:left="-567" w:right="-284"/>
        <w:contextualSpacing/>
        <w:jc w:val="both"/>
        <w:rPr>
          <w:bCs/>
          <w:sz w:val="24"/>
          <w:szCs w:val="18"/>
        </w:rPr>
      </w:pPr>
      <w:r>
        <w:rPr>
          <w:bCs/>
          <w:sz w:val="24"/>
          <w:szCs w:val="18"/>
        </w:rPr>
        <w:t>MIGUEL ARCANJO ALVES</w:t>
      </w:r>
      <w:r w:rsidR="0017744B" w:rsidRPr="00BC0EEC">
        <w:rPr>
          <w:bCs/>
          <w:sz w:val="24"/>
          <w:szCs w:val="18"/>
        </w:rPr>
        <w:t>,</w:t>
      </w:r>
      <w:r w:rsidR="00D83279" w:rsidRPr="00BC0EEC">
        <w:rPr>
          <w:bCs/>
          <w:sz w:val="24"/>
          <w:szCs w:val="18"/>
        </w:rPr>
        <w:t xml:space="preserve"> </w:t>
      </w:r>
      <w:r w:rsidR="00BB4E61" w:rsidRPr="00BC0EEC">
        <w:rPr>
          <w:bCs/>
          <w:sz w:val="24"/>
          <w:szCs w:val="18"/>
        </w:rPr>
        <w:t>brasileir</w:t>
      </w:r>
      <w:r>
        <w:rPr>
          <w:bCs/>
          <w:sz w:val="24"/>
          <w:szCs w:val="18"/>
        </w:rPr>
        <w:t>o</w:t>
      </w:r>
      <w:r w:rsidR="00BB4E61" w:rsidRPr="00BC0EEC">
        <w:rPr>
          <w:bCs/>
          <w:sz w:val="24"/>
          <w:szCs w:val="18"/>
        </w:rPr>
        <w:t xml:space="preserve">, portador da carteira de identidade nº </w:t>
      </w:r>
      <w:r>
        <w:rPr>
          <w:bCs/>
          <w:sz w:val="24"/>
          <w:szCs w:val="18"/>
        </w:rPr>
        <w:t>10.250.223</w:t>
      </w:r>
      <w:r w:rsidR="00D83279" w:rsidRPr="00BC0EEC">
        <w:rPr>
          <w:bCs/>
          <w:sz w:val="24"/>
          <w:szCs w:val="18"/>
        </w:rPr>
        <w:t xml:space="preserve"> </w:t>
      </w:r>
      <w:r w:rsidR="00BB4E61" w:rsidRPr="00BC0EEC">
        <w:rPr>
          <w:bCs/>
          <w:sz w:val="24"/>
          <w:szCs w:val="18"/>
        </w:rPr>
        <w:t>e inscrit</w:t>
      </w:r>
      <w:r w:rsidR="003C10F6">
        <w:rPr>
          <w:bCs/>
          <w:sz w:val="24"/>
          <w:szCs w:val="18"/>
        </w:rPr>
        <w:t>o</w:t>
      </w:r>
      <w:r w:rsidR="00BB4E61" w:rsidRPr="00BC0EEC">
        <w:rPr>
          <w:bCs/>
          <w:sz w:val="24"/>
          <w:szCs w:val="18"/>
        </w:rPr>
        <w:t xml:space="preserve"> no CPF nº </w:t>
      </w:r>
      <w:r>
        <w:rPr>
          <w:bCs/>
          <w:sz w:val="24"/>
          <w:szCs w:val="18"/>
        </w:rPr>
        <w:t>323.983.016-72</w:t>
      </w:r>
      <w:r w:rsidR="00BE5341" w:rsidRPr="00BC0EEC">
        <w:rPr>
          <w:bCs/>
          <w:sz w:val="24"/>
          <w:szCs w:val="18"/>
        </w:rPr>
        <w:t xml:space="preserve">, residente e domiciliado na </w:t>
      </w:r>
      <w:r w:rsidR="00D83279" w:rsidRPr="00BC0EEC">
        <w:rPr>
          <w:bCs/>
          <w:sz w:val="24"/>
          <w:szCs w:val="18"/>
        </w:rPr>
        <w:t xml:space="preserve">Rua </w:t>
      </w:r>
      <w:r>
        <w:rPr>
          <w:bCs/>
          <w:sz w:val="24"/>
          <w:szCs w:val="18"/>
        </w:rPr>
        <w:t>Aldinorá Pinto Fernandes</w:t>
      </w:r>
      <w:r w:rsidR="00D83279" w:rsidRPr="00BC0EEC">
        <w:rPr>
          <w:bCs/>
          <w:sz w:val="24"/>
          <w:szCs w:val="18"/>
        </w:rPr>
        <w:t xml:space="preserve">, </w:t>
      </w:r>
      <w:r w:rsidR="00BE5341" w:rsidRPr="00BC0EEC">
        <w:rPr>
          <w:bCs/>
          <w:sz w:val="24"/>
          <w:szCs w:val="18"/>
        </w:rPr>
        <w:t>nº</w:t>
      </w:r>
      <w:r w:rsidR="0040631A" w:rsidRPr="00BC0EEC">
        <w:rPr>
          <w:bCs/>
          <w:sz w:val="24"/>
          <w:szCs w:val="18"/>
        </w:rPr>
        <w:t xml:space="preserve"> </w:t>
      </w:r>
      <w:r>
        <w:rPr>
          <w:bCs/>
          <w:sz w:val="24"/>
          <w:szCs w:val="18"/>
        </w:rPr>
        <w:t>147</w:t>
      </w:r>
      <w:r w:rsidR="00BB4E61" w:rsidRPr="00BC0EEC">
        <w:rPr>
          <w:bCs/>
          <w:sz w:val="24"/>
          <w:szCs w:val="18"/>
        </w:rPr>
        <w:t xml:space="preserve">, </w:t>
      </w:r>
      <w:r w:rsidR="00D83279" w:rsidRPr="00BC0EEC">
        <w:rPr>
          <w:bCs/>
          <w:sz w:val="24"/>
          <w:szCs w:val="18"/>
        </w:rPr>
        <w:t xml:space="preserve">bairro </w:t>
      </w:r>
      <w:r>
        <w:rPr>
          <w:bCs/>
          <w:sz w:val="24"/>
          <w:szCs w:val="18"/>
        </w:rPr>
        <w:t>São Pedro</w:t>
      </w:r>
      <w:r w:rsidR="00BB4E61" w:rsidRPr="00BC0EEC">
        <w:rPr>
          <w:bCs/>
          <w:sz w:val="24"/>
          <w:szCs w:val="18"/>
        </w:rPr>
        <w:t xml:space="preserve">, em </w:t>
      </w:r>
      <w:r>
        <w:rPr>
          <w:bCs/>
          <w:sz w:val="24"/>
          <w:szCs w:val="18"/>
        </w:rPr>
        <w:t>Fama</w:t>
      </w:r>
      <w:r w:rsidR="00BB4E61" w:rsidRPr="00BC0EEC">
        <w:rPr>
          <w:bCs/>
          <w:sz w:val="24"/>
          <w:szCs w:val="18"/>
        </w:rPr>
        <w:t>/MG.</w:t>
      </w:r>
    </w:p>
    <w:p w14:paraId="47C3AA35" w14:textId="77777777" w:rsidR="00BB4E61" w:rsidRPr="00BC0EEC" w:rsidRDefault="00BB4E61" w:rsidP="00EB773C">
      <w:pPr>
        <w:spacing w:line="276" w:lineRule="auto"/>
        <w:ind w:left="-567" w:right="-284"/>
        <w:contextualSpacing/>
        <w:rPr>
          <w:bCs/>
          <w:sz w:val="24"/>
          <w:szCs w:val="18"/>
        </w:rPr>
      </w:pPr>
    </w:p>
    <w:p w14:paraId="38657D82" w14:textId="49AEA829" w:rsidR="00CB4714" w:rsidRPr="00BC0EEC" w:rsidRDefault="00BB4E61" w:rsidP="00EB773C">
      <w:pPr>
        <w:spacing w:line="276" w:lineRule="auto"/>
        <w:ind w:left="-567" w:right="-284"/>
        <w:contextualSpacing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1.3</w:t>
      </w:r>
      <w:r w:rsidR="005953B5" w:rsidRPr="00BC0EEC">
        <w:rPr>
          <w:bCs/>
          <w:sz w:val="24"/>
          <w:szCs w:val="18"/>
        </w:rPr>
        <w:t xml:space="preserve"> </w:t>
      </w:r>
      <w:r w:rsidR="00CB4714" w:rsidRPr="00BC0EEC">
        <w:rPr>
          <w:bCs/>
          <w:sz w:val="24"/>
          <w:szCs w:val="18"/>
        </w:rPr>
        <w:t>DOS FUNDAMENTOS</w:t>
      </w:r>
    </w:p>
    <w:p w14:paraId="288CBE4B" w14:textId="1D52C398" w:rsidR="00CB4714" w:rsidRPr="00BC0EEC" w:rsidRDefault="00CB4714" w:rsidP="00EB773C">
      <w:pPr>
        <w:pStyle w:val="PargrafodaLista"/>
        <w:widowControl/>
        <w:spacing w:line="276" w:lineRule="auto"/>
        <w:ind w:left="-567" w:right="-284"/>
        <w:contextualSpacing/>
        <w:rPr>
          <w:rFonts w:ascii="Times New Roman" w:hAnsi="Times New Roman" w:cs="Times New Roman"/>
          <w:bCs/>
          <w:sz w:val="24"/>
          <w:szCs w:val="18"/>
          <w:lang w:val="pt-BR"/>
        </w:rPr>
      </w:pPr>
      <w:r w:rsidRPr="00BC0EEC">
        <w:rPr>
          <w:rFonts w:ascii="Times New Roman" w:hAnsi="Times New Roman" w:cs="Times New Roman"/>
          <w:bCs/>
          <w:sz w:val="24"/>
          <w:szCs w:val="18"/>
          <w:lang w:val="pt-BR"/>
        </w:rPr>
        <w:t>O presente contrato decorre do P</w:t>
      </w:r>
      <w:r w:rsidR="00C326B2" w:rsidRPr="00BC0EEC">
        <w:rPr>
          <w:rFonts w:ascii="Times New Roman" w:hAnsi="Times New Roman" w:cs="Times New Roman"/>
          <w:bCs/>
          <w:sz w:val="24"/>
          <w:szCs w:val="18"/>
          <w:lang w:val="pt-BR"/>
        </w:rPr>
        <w:t xml:space="preserve">rocesso </w:t>
      </w:r>
      <w:r w:rsidRPr="00BC0EEC">
        <w:rPr>
          <w:rFonts w:ascii="Times New Roman" w:hAnsi="Times New Roman" w:cs="Times New Roman"/>
          <w:bCs/>
          <w:sz w:val="24"/>
          <w:szCs w:val="18"/>
          <w:lang w:val="pt-BR"/>
        </w:rPr>
        <w:t>L</w:t>
      </w:r>
      <w:r w:rsidR="00C326B2" w:rsidRPr="00BC0EEC">
        <w:rPr>
          <w:rFonts w:ascii="Times New Roman" w:hAnsi="Times New Roman" w:cs="Times New Roman"/>
          <w:bCs/>
          <w:sz w:val="24"/>
          <w:szCs w:val="18"/>
          <w:lang w:val="pt-BR"/>
        </w:rPr>
        <w:t>icitatório</w:t>
      </w:r>
      <w:r w:rsidRPr="00BC0EEC">
        <w:rPr>
          <w:rFonts w:ascii="Times New Roman" w:hAnsi="Times New Roman" w:cs="Times New Roman"/>
          <w:bCs/>
          <w:sz w:val="24"/>
          <w:szCs w:val="18"/>
          <w:lang w:val="pt-BR"/>
        </w:rPr>
        <w:t xml:space="preserve"> </w:t>
      </w:r>
      <w:r w:rsidR="005953B5" w:rsidRPr="00BC0EEC">
        <w:rPr>
          <w:rFonts w:ascii="Times New Roman" w:hAnsi="Times New Roman" w:cs="Times New Roman"/>
          <w:bCs/>
          <w:sz w:val="24"/>
          <w:szCs w:val="18"/>
          <w:lang w:val="pt-BR"/>
        </w:rPr>
        <w:t>0</w:t>
      </w:r>
      <w:r w:rsidR="00251655">
        <w:rPr>
          <w:rFonts w:ascii="Times New Roman" w:hAnsi="Times New Roman" w:cs="Times New Roman"/>
          <w:bCs/>
          <w:sz w:val="24"/>
          <w:szCs w:val="18"/>
          <w:lang w:val="pt-BR"/>
        </w:rPr>
        <w:t>35</w:t>
      </w:r>
      <w:r w:rsidR="00D21A54" w:rsidRPr="00BC0EEC">
        <w:rPr>
          <w:rFonts w:ascii="Times New Roman" w:hAnsi="Times New Roman" w:cs="Times New Roman"/>
          <w:bCs/>
          <w:sz w:val="24"/>
          <w:szCs w:val="18"/>
          <w:lang w:val="pt-BR"/>
        </w:rPr>
        <w:t>/202</w:t>
      </w:r>
      <w:r w:rsidR="005953B5" w:rsidRPr="00BC0EEC">
        <w:rPr>
          <w:rFonts w:ascii="Times New Roman" w:hAnsi="Times New Roman" w:cs="Times New Roman"/>
          <w:bCs/>
          <w:sz w:val="24"/>
          <w:szCs w:val="18"/>
          <w:lang w:val="pt-BR"/>
        </w:rPr>
        <w:t>4</w:t>
      </w:r>
      <w:r w:rsidRPr="00BC0EEC">
        <w:rPr>
          <w:rFonts w:ascii="Times New Roman" w:hAnsi="Times New Roman" w:cs="Times New Roman"/>
          <w:bCs/>
          <w:sz w:val="24"/>
          <w:szCs w:val="18"/>
          <w:lang w:val="pt-BR"/>
        </w:rPr>
        <w:t xml:space="preserve"> – </w:t>
      </w:r>
      <w:r w:rsidR="005953B5" w:rsidRPr="00BC0EEC">
        <w:rPr>
          <w:rFonts w:ascii="Times New Roman" w:hAnsi="Times New Roman" w:cs="Times New Roman"/>
          <w:bCs/>
          <w:sz w:val="24"/>
          <w:szCs w:val="18"/>
          <w:lang w:val="pt-BR"/>
        </w:rPr>
        <w:t xml:space="preserve">Inexigibilidade </w:t>
      </w:r>
      <w:r w:rsidRPr="00BC0EEC">
        <w:rPr>
          <w:rFonts w:ascii="Times New Roman" w:hAnsi="Times New Roman" w:cs="Times New Roman"/>
          <w:bCs/>
          <w:sz w:val="24"/>
          <w:szCs w:val="18"/>
          <w:lang w:val="pt-BR"/>
        </w:rPr>
        <w:t xml:space="preserve">nº </w:t>
      </w:r>
      <w:r w:rsidR="005953B5" w:rsidRPr="00BC0EEC">
        <w:rPr>
          <w:rFonts w:ascii="Times New Roman" w:hAnsi="Times New Roman" w:cs="Times New Roman"/>
          <w:bCs/>
          <w:sz w:val="24"/>
          <w:szCs w:val="18"/>
          <w:lang w:val="pt-BR"/>
        </w:rPr>
        <w:t>0</w:t>
      </w:r>
      <w:r w:rsidR="00251655">
        <w:rPr>
          <w:rFonts w:ascii="Times New Roman" w:hAnsi="Times New Roman" w:cs="Times New Roman"/>
          <w:bCs/>
          <w:sz w:val="24"/>
          <w:szCs w:val="18"/>
          <w:lang w:val="pt-BR"/>
        </w:rPr>
        <w:t>10</w:t>
      </w:r>
      <w:r w:rsidR="00D21A54" w:rsidRPr="00BC0EEC">
        <w:rPr>
          <w:rFonts w:ascii="Times New Roman" w:hAnsi="Times New Roman" w:cs="Times New Roman"/>
          <w:bCs/>
          <w:sz w:val="24"/>
          <w:szCs w:val="18"/>
          <w:lang w:val="pt-BR"/>
        </w:rPr>
        <w:t>/202</w:t>
      </w:r>
      <w:r w:rsidR="005953B5" w:rsidRPr="00BC0EEC">
        <w:rPr>
          <w:rFonts w:ascii="Times New Roman" w:hAnsi="Times New Roman" w:cs="Times New Roman"/>
          <w:bCs/>
          <w:sz w:val="24"/>
          <w:szCs w:val="18"/>
          <w:lang w:val="pt-BR"/>
        </w:rPr>
        <w:t>4</w:t>
      </w:r>
      <w:r w:rsidRPr="00BC0EEC">
        <w:rPr>
          <w:rFonts w:ascii="Times New Roman" w:hAnsi="Times New Roman" w:cs="Times New Roman"/>
          <w:bCs/>
          <w:sz w:val="24"/>
          <w:szCs w:val="18"/>
          <w:lang w:val="pt-BR"/>
        </w:rPr>
        <w:t xml:space="preserve"> e se regerá por suas cláusulas, pelos preceitos de direito público, aplicando-lhe, supletivamente, os princípios da teoria geral dos contratos e disposições de direito privado</w:t>
      </w:r>
      <w:r w:rsidR="00142C80" w:rsidRPr="00BC0EEC">
        <w:rPr>
          <w:rFonts w:ascii="Times New Roman" w:hAnsi="Times New Roman" w:cs="Times New Roman"/>
          <w:bCs/>
          <w:sz w:val="24"/>
          <w:szCs w:val="18"/>
          <w:lang w:val="pt-BR"/>
        </w:rPr>
        <w:t xml:space="preserve">, regendo-se pelo artigo </w:t>
      </w:r>
      <w:r w:rsidR="005953B5" w:rsidRPr="00BC0EEC">
        <w:rPr>
          <w:rFonts w:ascii="Times New Roman" w:hAnsi="Times New Roman" w:cs="Times New Roman"/>
          <w:bCs/>
          <w:sz w:val="24"/>
          <w:szCs w:val="18"/>
          <w:lang w:val="pt-BR"/>
        </w:rPr>
        <w:t>74</w:t>
      </w:r>
      <w:r w:rsidR="00142C80" w:rsidRPr="00BC0EEC">
        <w:rPr>
          <w:rFonts w:ascii="Times New Roman" w:hAnsi="Times New Roman" w:cs="Times New Roman"/>
          <w:bCs/>
          <w:sz w:val="24"/>
          <w:szCs w:val="18"/>
          <w:lang w:val="pt-BR"/>
        </w:rPr>
        <w:t xml:space="preserve">, </w:t>
      </w:r>
      <w:r w:rsidR="005953B5" w:rsidRPr="00BC0EEC">
        <w:rPr>
          <w:rFonts w:ascii="Times New Roman" w:hAnsi="Times New Roman" w:cs="Times New Roman"/>
          <w:bCs/>
          <w:sz w:val="24"/>
          <w:szCs w:val="18"/>
          <w:lang w:val="pt-BR"/>
        </w:rPr>
        <w:t>V</w:t>
      </w:r>
      <w:r w:rsidR="00142C80" w:rsidRPr="00BC0EEC">
        <w:rPr>
          <w:rFonts w:ascii="Times New Roman" w:hAnsi="Times New Roman" w:cs="Times New Roman"/>
          <w:bCs/>
          <w:sz w:val="24"/>
          <w:szCs w:val="18"/>
          <w:lang w:val="pt-BR"/>
        </w:rPr>
        <w:t xml:space="preserve"> da Lei </w:t>
      </w:r>
      <w:r w:rsidR="005953B5" w:rsidRPr="00BC0EEC">
        <w:rPr>
          <w:rFonts w:ascii="Times New Roman" w:hAnsi="Times New Roman" w:cs="Times New Roman"/>
          <w:bCs/>
          <w:sz w:val="24"/>
          <w:szCs w:val="18"/>
          <w:lang w:val="pt-BR"/>
        </w:rPr>
        <w:t>Federal nº 14.133/21</w:t>
      </w:r>
      <w:r w:rsidR="00142C80" w:rsidRPr="00BC0EEC">
        <w:rPr>
          <w:rFonts w:ascii="Times New Roman" w:hAnsi="Times New Roman" w:cs="Times New Roman"/>
          <w:bCs/>
          <w:sz w:val="24"/>
          <w:szCs w:val="18"/>
          <w:lang w:val="pt-BR"/>
        </w:rPr>
        <w:t>.</w:t>
      </w:r>
    </w:p>
    <w:p w14:paraId="3A6D0376" w14:textId="77777777" w:rsidR="00CB4714" w:rsidRPr="00BC0EEC" w:rsidRDefault="00CB4714" w:rsidP="00EB773C">
      <w:pPr>
        <w:spacing w:line="276" w:lineRule="auto"/>
        <w:ind w:left="-567" w:right="-284"/>
        <w:jc w:val="both"/>
        <w:rPr>
          <w:bCs/>
          <w:sz w:val="24"/>
          <w:szCs w:val="18"/>
        </w:rPr>
      </w:pPr>
    </w:p>
    <w:p w14:paraId="032A92E6" w14:textId="77777777" w:rsidR="00CB4714" w:rsidRPr="00BC0EEC" w:rsidRDefault="00BB4E61" w:rsidP="00EB773C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2.</w:t>
      </w:r>
      <w:r w:rsidR="00CB4714" w:rsidRPr="00BC0EEC">
        <w:rPr>
          <w:bCs/>
          <w:sz w:val="24"/>
          <w:szCs w:val="18"/>
        </w:rPr>
        <w:t>CLÁUSULA SEGUNDA – DO OBJETO</w:t>
      </w:r>
    </w:p>
    <w:p w14:paraId="5236D7AF" w14:textId="2DF234BE" w:rsidR="00353FCC" w:rsidRPr="00BC0EEC" w:rsidRDefault="00CB4714" w:rsidP="00EB773C">
      <w:pPr>
        <w:spacing w:line="360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 xml:space="preserve">2.1 O presente contrato tem por objeto </w:t>
      </w:r>
      <w:r w:rsidR="00353FCC" w:rsidRPr="00BC0EEC">
        <w:rPr>
          <w:bCs/>
          <w:sz w:val="24"/>
          <w:szCs w:val="18"/>
        </w:rPr>
        <w:t xml:space="preserve">a </w:t>
      </w:r>
      <w:r w:rsidR="00BB4E61" w:rsidRPr="00BC0EEC">
        <w:rPr>
          <w:bCs/>
          <w:sz w:val="24"/>
          <w:szCs w:val="18"/>
        </w:rPr>
        <w:t xml:space="preserve">locação do imóvel localizado na Rua </w:t>
      </w:r>
      <w:r w:rsidR="00251655">
        <w:rPr>
          <w:bCs/>
          <w:sz w:val="24"/>
          <w:szCs w:val="18"/>
        </w:rPr>
        <w:t>Juarez Prado</w:t>
      </w:r>
      <w:r w:rsidR="00BE1149" w:rsidRPr="00BC0EEC">
        <w:rPr>
          <w:bCs/>
          <w:sz w:val="24"/>
          <w:szCs w:val="18"/>
        </w:rPr>
        <w:t>,</w:t>
      </w:r>
      <w:r w:rsidR="00BE5341" w:rsidRPr="00BC0EEC">
        <w:rPr>
          <w:bCs/>
          <w:sz w:val="24"/>
          <w:szCs w:val="18"/>
        </w:rPr>
        <w:t xml:space="preserve"> nº </w:t>
      </w:r>
      <w:r w:rsidR="00251655">
        <w:rPr>
          <w:bCs/>
          <w:sz w:val="24"/>
          <w:szCs w:val="18"/>
        </w:rPr>
        <w:t>30,</w:t>
      </w:r>
      <w:r w:rsidR="00A21FC7" w:rsidRPr="00BC0EEC">
        <w:rPr>
          <w:bCs/>
          <w:sz w:val="24"/>
          <w:szCs w:val="18"/>
        </w:rPr>
        <w:t xml:space="preserve"> Centro, em </w:t>
      </w:r>
      <w:r w:rsidR="00251655">
        <w:rPr>
          <w:bCs/>
          <w:sz w:val="24"/>
          <w:szCs w:val="18"/>
        </w:rPr>
        <w:t>Fama</w:t>
      </w:r>
      <w:r w:rsidR="00A21FC7" w:rsidRPr="00BC0EEC">
        <w:rPr>
          <w:bCs/>
          <w:sz w:val="24"/>
          <w:szCs w:val="18"/>
        </w:rPr>
        <w:t>/MG</w:t>
      </w:r>
      <w:r w:rsidR="00BE5341" w:rsidRPr="00BC0EEC">
        <w:rPr>
          <w:bCs/>
          <w:sz w:val="24"/>
          <w:szCs w:val="18"/>
        </w:rPr>
        <w:t>, para instalação d</w:t>
      </w:r>
      <w:r w:rsidR="00251655">
        <w:rPr>
          <w:bCs/>
          <w:sz w:val="24"/>
          <w:szCs w:val="18"/>
        </w:rPr>
        <w:t>os setores da Prefeitura Municipal de Fama – MG, durante a reforma do seu prédio e Setor II e da Secretaria da Educação</w:t>
      </w:r>
      <w:r w:rsidR="00E55C60" w:rsidRPr="00BC0EEC">
        <w:rPr>
          <w:bCs/>
          <w:sz w:val="24"/>
          <w:szCs w:val="18"/>
        </w:rPr>
        <w:t>.</w:t>
      </w:r>
    </w:p>
    <w:p w14:paraId="0DFCC230" w14:textId="77777777" w:rsidR="008E4E7B" w:rsidRPr="00BC0EEC" w:rsidRDefault="008E4E7B" w:rsidP="00EB773C">
      <w:pPr>
        <w:spacing w:line="276" w:lineRule="auto"/>
        <w:ind w:left="-567" w:right="-284"/>
        <w:jc w:val="both"/>
        <w:rPr>
          <w:bCs/>
          <w:sz w:val="24"/>
          <w:szCs w:val="18"/>
        </w:rPr>
      </w:pPr>
    </w:p>
    <w:p w14:paraId="3B8520AB" w14:textId="77777777" w:rsidR="00CB4714" w:rsidRPr="00BC0EEC" w:rsidRDefault="00A21FC7" w:rsidP="00EB773C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 xml:space="preserve">3. </w:t>
      </w:r>
      <w:r w:rsidR="00CB4714" w:rsidRPr="00BC0EEC">
        <w:rPr>
          <w:bCs/>
          <w:sz w:val="24"/>
          <w:szCs w:val="18"/>
        </w:rPr>
        <w:t>CLÁUSULA TERCEIRA – DO PRAZO, VALOR DO CONTRATO E PAGAMENTO</w:t>
      </w:r>
    </w:p>
    <w:p w14:paraId="7D430700" w14:textId="77777777" w:rsidR="00BE1149" w:rsidRPr="00BC0EEC" w:rsidRDefault="00BE1149" w:rsidP="00EB773C">
      <w:pPr>
        <w:spacing w:line="276" w:lineRule="auto"/>
        <w:ind w:left="-567" w:right="-284"/>
        <w:jc w:val="both"/>
        <w:rPr>
          <w:bCs/>
          <w:sz w:val="24"/>
          <w:szCs w:val="18"/>
        </w:rPr>
      </w:pPr>
    </w:p>
    <w:p w14:paraId="0F7084C3" w14:textId="77777777" w:rsidR="00CB4714" w:rsidRPr="00BC0EEC" w:rsidRDefault="00CB4714" w:rsidP="00EB773C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3.1 DO PRAZO</w:t>
      </w:r>
    </w:p>
    <w:p w14:paraId="6AA1E6C2" w14:textId="1C92A012" w:rsidR="00203AA5" w:rsidRPr="00BC0EEC" w:rsidRDefault="00CB4714" w:rsidP="00EB773C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O prazo de duração do presente contrato</w:t>
      </w:r>
      <w:r w:rsidR="00BE1149" w:rsidRPr="00BC0EEC">
        <w:rPr>
          <w:bCs/>
          <w:sz w:val="24"/>
          <w:szCs w:val="18"/>
        </w:rPr>
        <w:t xml:space="preserve"> será </w:t>
      </w:r>
      <w:r w:rsidR="00A21FC7" w:rsidRPr="00BC0EEC">
        <w:rPr>
          <w:bCs/>
          <w:sz w:val="24"/>
          <w:szCs w:val="18"/>
        </w:rPr>
        <w:t>d</w:t>
      </w:r>
      <w:r w:rsidR="00251655">
        <w:rPr>
          <w:bCs/>
          <w:sz w:val="24"/>
          <w:szCs w:val="18"/>
        </w:rPr>
        <w:t>e seis meses</w:t>
      </w:r>
      <w:r w:rsidR="00A21FC7" w:rsidRPr="00BC0EEC">
        <w:rPr>
          <w:bCs/>
          <w:sz w:val="24"/>
          <w:szCs w:val="18"/>
        </w:rPr>
        <w:t>, podendo ser prorrogado na forma da lei mediante a celebração de Termo Aditivo.</w:t>
      </w:r>
    </w:p>
    <w:p w14:paraId="601E89F9" w14:textId="77777777" w:rsidR="00203AA5" w:rsidRPr="00BC0EEC" w:rsidRDefault="00203AA5" w:rsidP="00EB773C">
      <w:pPr>
        <w:spacing w:line="276" w:lineRule="auto"/>
        <w:ind w:left="-567" w:right="-284"/>
        <w:jc w:val="both"/>
        <w:rPr>
          <w:bCs/>
          <w:sz w:val="24"/>
          <w:szCs w:val="18"/>
        </w:rPr>
      </w:pPr>
    </w:p>
    <w:p w14:paraId="0EA00C12" w14:textId="77777777" w:rsidR="00CB4714" w:rsidRPr="00BC0EEC" w:rsidRDefault="00CB4714" w:rsidP="00EB773C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3.2 DO VALOR</w:t>
      </w:r>
    </w:p>
    <w:p w14:paraId="2CFBD69F" w14:textId="275ADD4E" w:rsidR="00203AA5" w:rsidRPr="00BC0EEC" w:rsidRDefault="00CB4714" w:rsidP="00EB773C">
      <w:pPr>
        <w:spacing w:line="360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 xml:space="preserve">O valor total do presente contrato é de </w:t>
      </w:r>
      <w:r w:rsidR="005028DB" w:rsidRPr="00BC0EEC">
        <w:rPr>
          <w:bCs/>
          <w:sz w:val="24"/>
          <w:szCs w:val="18"/>
        </w:rPr>
        <w:t xml:space="preserve">R$ </w:t>
      </w:r>
      <w:r w:rsidR="00805EC6">
        <w:rPr>
          <w:bCs/>
          <w:sz w:val="24"/>
          <w:szCs w:val="18"/>
        </w:rPr>
        <w:t>10.800,00</w:t>
      </w:r>
      <w:r w:rsidR="005028DB" w:rsidRPr="00BC0EEC">
        <w:rPr>
          <w:bCs/>
          <w:sz w:val="24"/>
          <w:szCs w:val="18"/>
        </w:rPr>
        <w:t xml:space="preserve"> (</w:t>
      </w:r>
      <w:r w:rsidR="00805EC6">
        <w:rPr>
          <w:bCs/>
          <w:sz w:val="24"/>
          <w:szCs w:val="18"/>
        </w:rPr>
        <w:t>dez mil e oitocentos reais</w:t>
      </w:r>
      <w:r w:rsidR="005028DB" w:rsidRPr="00BC0EEC">
        <w:rPr>
          <w:bCs/>
          <w:sz w:val="24"/>
          <w:szCs w:val="18"/>
        </w:rPr>
        <w:t>), sendo pagos em 12</w:t>
      </w:r>
      <w:r w:rsidR="005953B5" w:rsidRPr="00BC0EEC">
        <w:rPr>
          <w:bCs/>
          <w:sz w:val="24"/>
          <w:szCs w:val="18"/>
        </w:rPr>
        <w:t xml:space="preserve"> (doze) parcelas mensais de R$ </w:t>
      </w:r>
      <w:r w:rsidR="00805EC6">
        <w:rPr>
          <w:bCs/>
          <w:sz w:val="24"/>
          <w:szCs w:val="18"/>
        </w:rPr>
        <w:t>900,00 (novecentos reais)</w:t>
      </w:r>
      <w:r w:rsidR="005028DB" w:rsidRPr="00BC0EEC">
        <w:rPr>
          <w:bCs/>
          <w:sz w:val="24"/>
          <w:szCs w:val="18"/>
        </w:rPr>
        <w:t>.</w:t>
      </w:r>
    </w:p>
    <w:p w14:paraId="34B264E9" w14:textId="77777777" w:rsidR="008E4E7B" w:rsidRPr="00BC0EEC" w:rsidRDefault="008E4E7B" w:rsidP="00EB773C">
      <w:pPr>
        <w:spacing w:line="276" w:lineRule="auto"/>
        <w:ind w:left="-567" w:right="-284"/>
        <w:jc w:val="both"/>
        <w:rPr>
          <w:bCs/>
          <w:sz w:val="24"/>
          <w:szCs w:val="18"/>
        </w:rPr>
      </w:pPr>
    </w:p>
    <w:p w14:paraId="5465618F" w14:textId="77777777" w:rsidR="00CB4714" w:rsidRPr="00BC0EEC" w:rsidRDefault="00CB4714" w:rsidP="00EB773C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3.3 DO PAGAMENTO</w:t>
      </w:r>
    </w:p>
    <w:p w14:paraId="505C95F2" w14:textId="77777777" w:rsidR="00A21FC7" w:rsidRPr="00BC0EEC" w:rsidRDefault="00CB4714" w:rsidP="00EB773C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O pagamento será feito</w:t>
      </w:r>
      <w:r w:rsidR="00A21FC7" w:rsidRPr="00BC0EEC">
        <w:rPr>
          <w:bCs/>
          <w:sz w:val="24"/>
          <w:szCs w:val="18"/>
        </w:rPr>
        <w:t xml:space="preserve"> mensalmente até o dia 1</w:t>
      </w:r>
      <w:r w:rsidR="005028DB" w:rsidRPr="00BC0EEC">
        <w:rPr>
          <w:bCs/>
          <w:sz w:val="24"/>
          <w:szCs w:val="18"/>
        </w:rPr>
        <w:t>0</w:t>
      </w:r>
      <w:r w:rsidR="00A21FC7" w:rsidRPr="00BC0EEC">
        <w:rPr>
          <w:bCs/>
          <w:sz w:val="24"/>
          <w:szCs w:val="18"/>
        </w:rPr>
        <w:t xml:space="preserve"> (d</w:t>
      </w:r>
      <w:r w:rsidR="005028DB" w:rsidRPr="00BC0EEC">
        <w:rPr>
          <w:bCs/>
          <w:sz w:val="24"/>
          <w:szCs w:val="18"/>
        </w:rPr>
        <w:t>ez</w:t>
      </w:r>
      <w:r w:rsidR="00A21FC7" w:rsidRPr="00BC0EEC">
        <w:rPr>
          <w:bCs/>
          <w:sz w:val="24"/>
          <w:szCs w:val="18"/>
        </w:rPr>
        <w:t>) do mês subsequente ao vencido.</w:t>
      </w:r>
    </w:p>
    <w:p w14:paraId="2C6D2CC1" w14:textId="77777777" w:rsidR="00805EC6" w:rsidRDefault="00805EC6" w:rsidP="00EB773C">
      <w:pPr>
        <w:spacing w:line="276" w:lineRule="auto"/>
        <w:ind w:left="-567" w:right="-284"/>
        <w:jc w:val="both"/>
        <w:rPr>
          <w:bCs/>
          <w:sz w:val="24"/>
          <w:szCs w:val="18"/>
        </w:rPr>
      </w:pPr>
    </w:p>
    <w:p w14:paraId="0D7B61FB" w14:textId="379A1039" w:rsidR="00CB4714" w:rsidRPr="00BC0EEC" w:rsidRDefault="00A21FC7" w:rsidP="00EB773C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 xml:space="preserve">4. </w:t>
      </w:r>
      <w:r w:rsidR="00CB4714" w:rsidRPr="00BC0EEC">
        <w:rPr>
          <w:bCs/>
          <w:sz w:val="24"/>
          <w:szCs w:val="18"/>
        </w:rPr>
        <w:t>CLÁUSULA QUARTA – DA DOTAÇÃO ORÇAMENTÁRIA</w:t>
      </w:r>
    </w:p>
    <w:p w14:paraId="516AA51C" w14:textId="77777777" w:rsidR="00CB4714" w:rsidRPr="00BC0EEC" w:rsidRDefault="00CB4714" w:rsidP="00EB773C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As despesas decorrentes deste contrato correrão à conta da seguinte dotação orçamentária:</w:t>
      </w:r>
    </w:p>
    <w:p w14:paraId="034D1597" w14:textId="36BCFBAD" w:rsidR="00EB773C" w:rsidRPr="00BC0EEC" w:rsidRDefault="00EB773C" w:rsidP="00EB773C">
      <w:pPr>
        <w:pStyle w:val="Corpodetexto"/>
        <w:ind w:left="-567" w:right="-284"/>
        <w:jc w:val="both"/>
        <w:rPr>
          <w:rFonts w:ascii="Times New Roman" w:hAnsi="Times New Roman"/>
          <w:bCs/>
          <w:szCs w:val="18"/>
        </w:rPr>
      </w:pPr>
      <w:r w:rsidRPr="00BC0EEC">
        <w:rPr>
          <w:rFonts w:ascii="Times New Roman" w:hAnsi="Times New Roman"/>
          <w:bCs/>
          <w:szCs w:val="18"/>
        </w:rPr>
        <w:t xml:space="preserve">Ficha </w:t>
      </w:r>
      <w:r w:rsidR="00805EC6">
        <w:rPr>
          <w:rFonts w:ascii="Times New Roman" w:hAnsi="Times New Roman"/>
          <w:bCs/>
          <w:szCs w:val="18"/>
        </w:rPr>
        <w:t xml:space="preserve">32 - </w:t>
      </w:r>
      <w:r w:rsidR="00805EC6" w:rsidRPr="00805EC6">
        <w:rPr>
          <w:rFonts w:ascii="Times New Roman" w:hAnsi="Times New Roman"/>
          <w:bCs/>
          <w:szCs w:val="18"/>
        </w:rPr>
        <w:t>02.01.02-3390.36.00-04.122.0052-4.004</w:t>
      </w:r>
      <w:r w:rsidR="00805EC6">
        <w:rPr>
          <w:rFonts w:ascii="Times New Roman" w:hAnsi="Times New Roman"/>
          <w:bCs/>
          <w:szCs w:val="18"/>
        </w:rPr>
        <w:t xml:space="preserve">   fonte 2.500.99.</w:t>
      </w:r>
    </w:p>
    <w:p w14:paraId="3F420358" w14:textId="20DF3763" w:rsidR="005028DB" w:rsidRPr="00BC0EEC" w:rsidRDefault="005028DB" w:rsidP="00EB773C">
      <w:pPr>
        <w:pStyle w:val="Corpodetexto"/>
        <w:ind w:left="-567" w:right="-284"/>
        <w:jc w:val="both"/>
        <w:rPr>
          <w:rFonts w:ascii="Times New Roman" w:hAnsi="Times New Roman"/>
          <w:bCs/>
          <w:szCs w:val="18"/>
        </w:rPr>
      </w:pPr>
    </w:p>
    <w:p w14:paraId="6287175E" w14:textId="77777777" w:rsidR="001012AC" w:rsidRPr="00BC0EEC" w:rsidRDefault="001012AC" w:rsidP="00EB773C">
      <w:pPr>
        <w:pStyle w:val="Corpodetexto"/>
        <w:ind w:left="-567" w:right="-284"/>
        <w:jc w:val="both"/>
        <w:rPr>
          <w:rFonts w:ascii="Times New Roman" w:hAnsi="Times New Roman"/>
          <w:bCs/>
          <w:szCs w:val="18"/>
        </w:rPr>
      </w:pPr>
    </w:p>
    <w:p w14:paraId="37617C7A" w14:textId="77777777" w:rsidR="00CB4714" w:rsidRPr="00BC0EEC" w:rsidRDefault="00A21FC7" w:rsidP="00EB773C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5.</w:t>
      </w:r>
      <w:r w:rsidR="00CB4714" w:rsidRPr="00BC0EEC">
        <w:rPr>
          <w:bCs/>
          <w:sz w:val="24"/>
          <w:szCs w:val="18"/>
        </w:rPr>
        <w:t>CLÁUSULA QUINTA – DAS OBRIGAÇÕES D</w:t>
      </w:r>
      <w:r w:rsidRPr="00BC0EEC">
        <w:rPr>
          <w:bCs/>
          <w:sz w:val="24"/>
          <w:szCs w:val="18"/>
        </w:rPr>
        <w:t>O LOCADOR</w:t>
      </w:r>
    </w:p>
    <w:p w14:paraId="31F11AAE" w14:textId="77777777" w:rsidR="00BE1149" w:rsidRPr="00BC0EEC" w:rsidRDefault="00CB4714" w:rsidP="00931FB6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5.1 Além de outras decorrentes de normas legais e da natureza do presente contrato são obrigações d</w:t>
      </w:r>
      <w:r w:rsidR="00A21FC7" w:rsidRPr="00BC0EEC">
        <w:rPr>
          <w:bCs/>
          <w:sz w:val="24"/>
          <w:szCs w:val="18"/>
        </w:rPr>
        <w:t>o locador:</w:t>
      </w:r>
    </w:p>
    <w:p w14:paraId="09994E32" w14:textId="77777777" w:rsidR="004B560C" w:rsidRPr="00BC0EEC" w:rsidRDefault="00CB4714" w:rsidP="00EB773C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 xml:space="preserve">5.1.1 </w:t>
      </w:r>
      <w:r w:rsidR="004B560C" w:rsidRPr="00BC0EEC">
        <w:rPr>
          <w:bCs/>
          <w:sz w:val="24"/>
          <w:szCs w:val="18"/>
        </w:rPr>
        <w:t>Entregar ao locatário o imóvel livre de quaisquer ônus judiciais ou extrajudiciais;</w:t>
      </w:r>
    </w:p>
    <w:p w14:paraId="5959847E" w14:textId="77777777" w:rsidR="00CB4714" w:rsidRPr="00BC0EEC" w:rsidRDefault="00CB4714" w:rsidP="00EB773C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 xml:space="preserve">5.1.2 </w:t>
      </w:r>
      <w:r w:rsidR="004B560C" w:rsidRPr="00BC0EEC">
        <w:rPr>
          <w:bCs/>
          <w:sz w:val="24"/>
          <w:szCs w:val="18"/>
        </w:rPr>
        <w:t>Abster-se de utilizar o imóvel enquanto durar a locação.</w:t>
      </w:r>
    </w:p>
    <w:p w14:paraId="5A3CB5AE" w14:textId="77777777" w:rsidR="00CB4714" w:rsidRPr="00BC0EEC" w:rsidRDefault="00CB4714" w:rsidP="00EB773C">
      <w:pPr>
        <w:spacing w:line="276" w:lineRule="auto"/>
        <w:ind w:left="-567" w:right="-284"/>
        <w:jc w:val="both"/>
        <w:rPr>
          <w:bCs/>
          <w:sz w:val="24"/>
          <w:szCs w:val="18"/>
        </w:rPr>
      </w:pPr>
    </w:p>
    <w:p w14:paraId="6612C13B" w14:textId="77777777" w:rsidR="00CB4714" w:rsidRPr="00BC0EEC" w:rsidRDefault="009F5668" w:rsidP="00EB773C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6.</w:t>
      </w:r>
      <w:r w:rsidR="00CB4714" w:rsidRPr="00BC0EEC">
        <w:rPr>
          <w:bCs/>
          <w:sz w:val="24"/>
          <w:szCs w:val="18"/>
        </w:rPr>
        <w:t xml:space="preserve">CLÁUSULA SEXTA – DAS OBRIGAÇÕES DO </w:t>
      </w:r>
      <w:r w:rsidR="004B560C" w:rsidRPr="00BC0EEC">
        <w:rPr>
          <w:bCs/>
          <w:sz w:val="24"/>
          <w:szCs w:val="18"/>
        </w:rPr>
        <w:t>LOCATÁRIO</w:t>
      </w:r>
    </w:p>
    <w:p w14:paraId="788BD949" w14:textId="77777777" w:rsidR="00CB4714" w:rsidRPr="00BC0EEC" w:rsidRDefault="00CB4714" w:rsidP="00EB773C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6.1 Além de outras decorrentes de normas legais e da natureza do presente contrato,</w:t>
      </w:r>
      <w:r w:rsidR="00BE1149" w:rsidRPr="00BC0EEC">
        <w:rPr>
          <w:bCs/>
          <w:sz w:val="24"/>
          <w:szCs w:val="18"/>
        </w:rPr>
        <w:t xml:space="preserve"> </w:t>
      </w:r>
      <w:r w:rsidRPr="00BC0EEC">
        <w:rPr>
          <w:bCs/>
          <w:sz w:val="24"/>
          <w:szCs w:val="18"/>
        </w:rPr>
        <w:t xml:space="preserve">são obrigações do </w:t>
      </w:r>
      <w:r w:rsidR="004B560C" w:rsidRPr="00BC0EEC">
        <w:rPr>
          <w:bCs/>
          <w:sz w:val="24"/>
          <w:szCs w:val="18"/>
        </w:rPr>
        <w:t>Locatário</w:t>
      </w:r>
      <w:r w:rsidRPr="00BC0EEC">
        <w:rPr>
          <w:bCs/>
          <w:sz w:val="24"/>
          <w:szCs w:val="18"/>
        </w:rPr>
        <w:t>:</w:t>
      </w:r>
    </w:p>
    <w:p w14:paraId="281BB218" w14:textId="77777777" w:rsidR="00CB4714" w:rsidRPr="00BC0EEC" w:rsidRDefault="00CB4714" w:rsidP="00EB773C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 xml:space="preserve">6.1.1 Efetuar o pagamento à </w:t>
      </w:r>
      <w:r w:rsidR="004B560C" w:rsidRPr="00BC0EEC">
        <w:rPr>
          <w:bCs/>
          <w:sz w:val="24"/>
          <w:szCs w:val="18"/>
        </w:rPr>
        <w:t>locadora no prazo e na forma estipulados neste contrato;</w:t>
      </w:r>
    </w:p>
    <w:p w14:paraId="498BFDD6" w14:textId="6E8A02DE" w:rsidR="004B560C" w:rsidRPr="00BC0EEC" w:rsidRDefault="00CB4714" w:rsidP="00EB773C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6.1.</w:t>
      </w:r>
      <w:r w:rsidR="003445A0" w:rsidRPr="00BC0EEC">
        <w:rPr>
          <w:bCs/>
          <w:sz w:val="24"/>
          <w:szCs w:val="18"/>
        </w:rPr>
        <w:t>2</w:t>
      </w:r>
      <w:r w:rsidR="00931FB6" w:rsidRPr="00BC0EEC">
        <w:rPr>
          <w:bCs/>
          <w:sz w:val="24"/>
          <w:szCs w:val="18"/>
        </w:rPr>
        <w:t xml:space="preserve"> </w:t>
      </w:r>
      <w:r w:rsidR="004B560C" w:rsidRPr="00BC0EEC">
        <w:rPr>
          <w:bCs/>
          <w:sz w:val="24"/>
          <w:szCs w:val="18"/>
        </w:rPr>
        <w:t>Zelar pela manutenção e conservação do imóvel, mantendo-o em perfeito estado de utilização;</w:t>
      </w:r>
    </w:p>
    <w:p w14:paraId="1A95E0A6" w14:textId="2E2C24BC" w:rsidR="00CB4714" w:rsidRPr="00BC0EEC" w:rsidRDefault="003445A0" w:rsidP="00EB773C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6.1.3</w:t>
      </w:r>
      <w:r w:rsidR="00931FB6" w:rsidRPr="00BC0EEC">
        <w:rPr>
          <w:bCs/>
          <w:sz w:val="24"/>
          <w:szCs w:val="18"/>
        </w:rPr>
        <w:t xml:space="preserve"> </w:t>
      </w:r>
      <w:r w:rsidR="004B560C" w:rsidRPr="00BC0EEC">
        <w:rPr>
          <w:bCs/>
          <w:sz w:val="24"/>
          <w:szCs w:val="18"/>
        </w:rPr>
        <w:t>Arcar com todas as despesas decorrentes de consumo e fornecimento de água, telefone e energia elétrica;</w:t>
      </w:r>
    </w:p>
    <w:p w14:paraId="02D7F4FC" w14:textId="77777777" w:rsidR="004B560C" w:rsidRPr="00BC0EEC" w:rsidRDefault="004B560C" w:rsidP="00EB773C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 xml:space="preserve">6.1.4 Assumir inteira </w:t>
      </w:r>
      <w:r w:rsidR="00BD6E78" w:rsidRPr="00BC0EEC">
        <w:rPr>
          <w:bCs/>
          <w:sz w:val="24"/>
          <w:szCs w:val="18"/>
        </w:rPr>
        <w:t>responsabilidade civil, administrativa e penal por quaisquer danos e prejuízos materiais ou pessoais causados diretamente ou por seus empregados ou prepostos, ao locador ou a terceiros.</w:t>
      </w:r>
    </w:p>
    <w:p w14:paraId="31DE0F43" w14:textId="77777777" w:rsidR="001337D5" w:rsidRPr="00BC0EEC" w:rsidRDefault="001337D5" w:rsidP="00EB773C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6.1.5 Entregar o imóvel nas mesmas condições que se encontra no ato da locação.</w:t>
      </w:r>
    </w:p>
    <w:p w14:paraId="2EFC3B29" w14:textId="77777777" w:rsidR="00CB4714" w:rsidRPr="00BC0EEC" w:rsidRDefault="00CB4714" w:rsidP="00EB773C">
      <w:pPr>
        <w:spacing w:line="276" w:lineRule="auto"/>
        <w:ind w:left="-567" w:right="-284"/>
        <w:jc w:val="both"/>
        <w:rPr>
          <w:bCs/>
          <w:sz w:val="24"/>
          <w:szCs w:val="18"/>
        </w:rPr>
      </w:pPr>
    </w:p>
    <w:p w14:paraId="38539DE2" w14:textId="11983DD0" w:rsidR="000520BC" w:rsidRPr="00BC0EEC" w:rsidRDefault="00BC7EC9" w:rsidP="000520BC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 xml:space="preserve">7. </w:t>
      </w:r>
      <w:r w:rsidR="000520BC" w:rsidRPr="00BC0EEC">
        <w:rPr>
          <w:bCs/>
          <w:sz w:val="24"/>
          <w:szCs w:val="18"/>
        </w:rPr>
        <w:t>CLÁUSULA SÉTIMA – SANÇÕES ADMINISTRATIVAS</w:t>
      </w:r>
    </w:p>
    <w:p w14:paraId="7ADCC270" w14:textId="76FD9D82" w:rsidR="000520BC" w:rsidRPr="00BC0EEC" w:rsidRDefault="000520BC" w:rsidP="000520BC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 xml:space="preserve">7.1. No decorrer da entrega dos bens ou serviços estabelecidos neste </w:t>
      </w:r>
      <w:r w:rsidR="00BC0EEC">
        <w:rPr>
          <w:bCs/>
          <w:sz w:val="24"/>
          <w:szCs w:val="18"/>
        </w:rPr>
        <w:t>processo</w:t>
      </w:r>
      <w:r w:rsidRPr="00BC0EEC">
        <w:rPr>
          <w:bCs/>
          <w:sz w:val="24"/>
          <w:szCs w:val="18"/>
        </w:rPr>
        <w:t>, caso o Fornecedor cometa qualquer das infrações previstas no art. 155 da Lei nº 14.133, de 1º de abril de 2021, sem prejuízo da responsabilidade civil e criminal, ficará sujeita às seguintes sanções:</w:t>
      </w:r>
    </w:p>
    <w:p w14:paraId="021C2CA4" w14:textId="1F7AA468" w:rsidR="000520BC" w:rsidRPr="00BC0EEC" w:rsidRDefault="000520BC" w:rsidP="000520BC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7.1.1. Advertência por faltas leves, assim entendidas como aquelas que não acarretarem prejuízos significativos ao objeto da contratação;</w:t>
      </w:r>
    </w:p>
    <w:p w14:paraId="0DE93D10" w14:textId="4522DB82" w:rsidR="000520BC" w:rsidRPr="00BC0EEC" w:rsidRDefault="000520BC" w:rsidP="000520BC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7.1.2. Multa moratória de até 1 % (um) por cento por dia de atraso injustificado sobre o valor da proposta vencedora, até o limite de 10 (dez) dias;</w:t>
      </w:r>
    </w:p>
    <w:p w14:paraId="47D84C1B" w14:textId="04C8392B" w:rsidR="000520BC" w:rsidRPr="00BC0EEC" w:rsidRDefault="000520BC" w:rsidP="000520BC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7.1.3. Multa compensatória de até 10 % (dez) por cento sobre o valor total da proposta vencedora, no caso de inexecução total;</w:t>
      </w:r>
    </w:p>
    <w:p w14:paraId="4FEC889E" w14:textId="3968A023" w:rsidR="000520BC" w:rsidRPr="00BC0EEC" w:rsidRDefault="000520BC" w:rsidP="000520BC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lastRenderedPageBreak/>
        <w:t>7.1.4. Em caso de inexecução parcial, a multa compensatória, no mesmo percentual do subitem acima, será aplicada de forma proporcional à obrigação inadimplida;</w:t>
      </w:r>
    </w:p>
    <w:p w14:paraId="4041E2F3" w14:textId="457F2084" w:rsidR="000520BC" w:rsidRPr="00BC0EEC" w:rsidRDefault="000520BC" w:rsidP="000520BC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7.1.5. Suspensão de licitar e impedimento de contratar com o Órgão Contratante, pelo prazo de até 02 (dois) anos;</w:t>
      </w:r>
    </w:p>
    <w:p w14:paraId="3AAC5E0B" w14:textId="409135FF" w:rsidR="000520BC" w:rsidRPr="00BC0EEC" w:rsidRDefault="000520BC" w:rsidP="000520BC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7.1.6. Declaração de inidoneidade para licitar ou contratar no âmbito da Administração Pública direta e indireta de todos os entes federativos, pelo prazo de 3 (três) anos.</w:t>
      </w:r>
    </w:p>
    <w:p w14:paraId="01A096B4" w14:textId="2F5B234A" w:rsidR="000520BC" w:rsidRPr="00BC0EEC" w:rsidRDefault="000520BC" w:rsidP="000520BC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75.1.7. A aplicação de qualquer das penalidades previstas realizar-se-á em processo administrativo que assegurará o contraditório e a ampla defesa, observando-se no que couber as disposições</w:t>
      </w:r>
    </w:p>
    <w:p w14:paraId="08C22E8B" w14:textId="77777777" w:rsidR="000520BC" w:rsidRPr="00BC0EEC" w:rsidRDefault="000520BC" w:rsidP="000520BC">
      <w:pPr>
        <w:spacing w:line="276" w:lineRule="auto"/>
        <w:ind w:left="-567" w:right="-284"/>
        <w:jc w:val="both"/>
        <w:rPr>
          <w:bCs/>
          <w:sz w:val="24"/>
          <w:szCs w:val="18"/>
        </w:rPr>
      </w:pPr>
    </w:p>
    <w:p w14:paraId="1C8031FD" w14:textId="58CB4D6E" w:rsidR="000520BC" w:rsidRPr="00BC0EEC" w:rsidRDefault="00BC7EC9" w:rsidP="000520BC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 xml:space="preserve">8. </w:t>
      </w:r>
      <w:r w:rsidR="000520BC" w:rsidRPr="00BC0EEC">
        <w:rPr>
          <w:bCs/>
          <w:sz w:val="24"/>
          <w:szCs w:val="18"/>
        </w:rPr>
        <w:t>CLAÚSULA OITAVA - DA INEXECUÇÃO E DA EXTINÇÃO DO CONTRATO</w:t>
      </w:r>
    </w:p>
    <w:p w14:paraId="7D0A6B52" w14:textId="34360FAA" w:rsidR="000520BC" w:rsidRPr="00BC0EEC" w:rsidRDefault="000520BC" w:rsidP="000520BC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8.1. A inexecução total ou parcial do contrato ensejará a sua extinção com as consequências contratuais e as previstas em lei, com fulcro no Título III, Capítulo VIII da Lei n. 14.133/2021, nos seguintes modos:</w:t>
      </w:r>
    </w:p>
    <w:p w14:paraId="13C41806" w14:textId="2E353D6F" w:rsidR="000520BC" w:rsidRPr="00BC0EEC" w:rsidRDefault="000520BC" w:rsidP="000520BC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8.1.1 - determinada por ato unilateral e escrito da Administração, exceto no caso de descumprimento decorrente de sua própria conduta;</w:t>
      </w:r>
    </w:p>
    <w:p w14:paraId="64DA5759" w14:textId="3203647F" w:rsidR="000520BC" w:rsidRPr="00BC0EEC" w:rsidRDefault="000520BC" w:rsidP="000520BC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8.1.2. - consensual, por acordo entre as partes, por conciliação, por mediação ou por comitê de resolução de disputas, desde que haja interesse da Administração;</w:t>
      </w:r>
    </w:p>
    <w:p w14:paraId="2755E1E0" w14:textId="70EC8163" w:rsidR="000520BC" w:rsidRPr="00BC0EEC" w:rsidRDefault="000520BC" w:rsidP="000520BC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8.1.3 - determinada por decisão arbitral, em decorrência de cláusula compromissória ou compromisso arbitral, ou por decisão judicial.</w:t>
      </w:r>
    </w:p>
    <w:p w14:paraId="24C72179" w14:textId="21E0519E" w:rsidR="000520BC" w:rsidRPr="00BC0EEC" w:rsidRDefault="000520BC" w:rsidP="000520BC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8.1.3.1. Constituirão motivos para extinção do contrato, a qual deverá ser formalmente motivada nos autos do processo, assegurados o contraditório e a ampla defesa, as seguintes situações:</w:t>
      </w:r>
    </w:p>
    <w:p w14:paraId="065BE34C" w14:textId="77777777" w:rsidR="000520BC" w:rsidRPr="00BC0EEC" w:rsidRDefault="000520BC" w:rsidP="000520BC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a) não cumprimento ou cumprimento irregular de normas editalícias ou de cláusulas contratuais, de especificações, de projetos ou de prazos;</w:t>
      </w:r>
    </w:p>
    <w:p w14:paraId="0E2B80E7" w14:textId="77777777" w:rsidR="000520BC" w:rsidRPr="00BC0EEC" w:rsidRDefault="000520BC" w:rsidP="000520BC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b) desatendimento das determinações regulares emitidas pela autoridade designada para acompanhar e fiscalizar sua execução ou por autoridade superior;</w:t>
      </w:r>
    </w:p>
    <w:p w14:paraId="35FCCA6D" w14:textId="77777777" w:rsidR="000520BC" w:rsidRPr="00BC0EEC" w:rsidRDefault="000520BC" w:rsidP="000520BC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c) alteração social ou modificação da finalidade ou da estrutura da empresa que restrinja sua capacidade de concluir o contrato;</w:t>
      </w:r>
    </w:p>
    <w:p w14:paraId="3DEE8D64" w14:textId="77777777" w:rsidR="000520BC" w:rsidRPr="00BC0EEC" w:rsidRDefault="000520BC" w:rsidP="000520BC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d) decretação de falência ou de insolvência civil, dissolução da sociedade ou falecimento do contratado;</w:t>
      </w:r>
    </w:p>
    <w:p w14:paraId="03B30E59" w14:textId="77777777" w:rsidR="000520BC" w:rsidRPr="00BC0EEC" w:rsidRDefault="000520BC" w:rsidP="000520BC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e) caso fortuito ou força maior, regularmente comprovados, impeditivos da execução do contrato;</w:t>
      </w:r>
    </w:p>
    <w:p w14:paraId="073A17B8" w14:textId="77777777" w:rsidR="000520BC" w:rsidRPr="00BC0EEC" w:rsidRDefault="000520BC" w:rsidP="000520BC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f) atraso na obtenção da licença ambiental, ou impossibilidade de obtê-la, ou alteração substancial do anteprojeto que dela resultar, ainda que obtida no prazo previsto;</w:t>
      </w:r>
    </w:p>
    <w:p w14:paraId="5AACA7D6" w14:textId="77777777" w:rsidR="000520BC" w:rsidRPr="00BC0EEC" w:rsidRDefault="000520BC" w:rsidP="000520BC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g) atraso na liberação das áreas sujeitas a desapropriação, a desocupação ou a servidão administrativa, ou</w:t>
      </w:r>
    </w:p>
    <w:p w14:paraId="2CAFAD36" w14:textId="77777777" w:rsidR="000520BC" w:rsidRPr="00BC0EEC" w:rsidRDefault="000520BC" w:rsidP="000520BC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impossibilidade de liberação dessas áreas;</w:t>
      </w:r>
    </w:p>
    <w:p w14:paraId="6A94BCBE" w14:textId="77777777" w:rsidR="000520BC" w:rsidRPr="00BC0EEC" w:rsidRDefault="000520BC" w:rsidP="000520BC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lastRenderedPageBreak/>
        <w:t>h) razões de interesse público, justificadas pela autoridade máxima do órgão ou da entidade contratante;</w:t>
      </w:r>
    </w:p>
    <w:p w14:paraId="601531BE" w14:textId="506C52C0" w:rsidR="000520BC" w:rsidRPr="00BC0EEC" w:rsidRDefault="000520BC" w:rsidP="000520BC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i) não cumprimento das obrigações relativas à reserva de cargos prevista em lei, bem como em outras normas</w:t>
      </w:r>
      <w:r w:rsidR="005D000E">
        <w:rPr>
          <w:bCs/>
          <w:sz w:val="24"/>
          <w:szCs w:val="18"/>
        </w:rPr>
        <w:t xml:space="preserve"> </w:t>
      </w:r>
      <w:r w:rsidRPr="00BC0EEC">
        <w:rPr>
          <w:bCs/>
          <w:sz w:val="24"/>
          <w:szCs w:val="18"/>
        </w:rPr>
        <w:t>específicas, para pessoa com deficiência, para reabilitado da Previdência Social ou para aprendiz.</w:t>
      </w:r>
    </w:p>
    <w:p w14:paraId="282242C8" w14:textId="48F9FA5C" w:rsidR="000520BC" w:rsidRPr="00BC0EEC" w:rsidRDefault="000520BC" w:rsidP="000520BC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8.1.3.2 - O descumprimento, por parte da CONTRATADA, de suas obrigações legais e/ou contratuais assegurará ao CONTRATANTE o direito de extinguir o contrato a qualquer tempo, independentemente de aviso, interpelação judicial e/ou extrajudicial.</w:t>
      </w:r>
    </w:p>
    <w:p w14:paraId="4568B6B1" w14:textId="7F7414CC" w:rsidR="000520BC" w:rsidRPr="00BC0EEC" w:rsidRDefault="00F42803" w:rsidP="000520BC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8</w:t>
      </w:r>
      <w:r w:rsidR="000520BC" w:rsidRPr="00BC0EEC">
        <w:rPr>
          <w:bCs/>
          <w:sz w:val="24"/>
          <w:szCs w:val="18"/>
        </w:rPr>
        <w:t>.1.3.4. A extinção por ato unilateral do CONTRATANTE sujeitará a CONTRATADA à multa rescisória de até 10% (dez por cento) sobre o valor do saldo do contrato existente na data da extinção, independentemente de outras penalidades.</w:t>
      </w:r>
    </w:p>
    <w:p w14:paraId="5D357B71" w14:textId="63F3B83E" w:rsidR="000520BC" w:rsidRPr="00BC0EEC" w:rsidRDefault="00F42803" w:rsidP="000520BC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8</w:t>
      </w:r>
      <w:r w:rsidR="000520BC" w:rsidRPr="00BC0EEC">
        <w:rPr>
          <w:bCs/>
          <w:sz w:val="24"/>
          <w:szCs w:val="18"/>
        </w:rPr>
        <w:t>.1.3.5. Caso o valor do prejuízo do CONTRATANTE advindo da extinção contratual por culpa da CONTRATADA exceder o valor da Cláusula Penal prevista no parágrafo anterior, esta valerá como mínimo de indenização, na forma do disposto no art. 416, parágrafo único, do Código Civil.</w:t>
      </w:r>
    </w:p>
    <w:p w14:paraId="67CD8167" w14:textId="58871750" w:rsidR="000520BC" w:rsidRPr="00BC0EEC" w:rsidRDefault="00F42803" w:rsidP="000520BC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8</w:t>
      </w:r>
      <w:r w:rsidR="000520BC" w:rsidRPr="00BC0EEC">
        <w:rPr>
          <w:bCs/>
          <w:sz w:val="24"/>
          <w:szCs w:val="18"/>
        </w:rPr>
        <w:t>.1.3.6. A extinção determinada por ato unilateral da Administração e a extinção consensual deverão ser precedidas de autorização escrita e fundamentada da autoridade competente e reduzidas a termo no respectivo processo.</w:t>
      </w:r>
    </w:p>
    <w:p w14:paraId="51EA4713" w14:textId="77777777" w:rsidR="000520BC" w:rsidRPr="00BC0EEC" w:rsidRDefault="000520BC" w:rsidP="000520BC">
      <w:pPr>
        <w:spacing w:line="276" w:lineRule="auto"/>
        <w:ind w:left="-567" w:right="-284"/>
        <w:jc w:val="both"/>
        <w:rPr>
          <w:bCs/>
          <w:sz w:val="24"/>
          <w:szCs w:val="18"/>
        </w:rPr>
      </w:pPr>
    </w:p>
    <w:p w14:paraId="23B58B01" w14:textId="389045FA" w:rsidR="000520BC" w:rsidRPr="00BC0EEC" w:rsidRDefault="00BC7EC9" w:rsidP="000520BC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 xml:space="preserve">9. </w:t>
      </w:r>
      <w:r w:rsidR="000520BC" w:rsidRPr="00BC0EEC">
        <w:rPr>
          <w:bCs/>
          <w:sz w:val="24"/>
          <w:szCs w:val="18"/>
        </w:rPr>
        <w:t xml:space="preserve">CLÁUSULA </w:t>
      </w:r>
      <w:r w:rsidR="00F42803" w:rsidRPr="00BC0EEC">
        <w:rPr>
          <w:bCs/>
          <w:sz w:val="24"/>
          <w:szCs w:val="18"/>
        </w:rPr>
        <w:t>NONA</w:t>
      </w:r>
      <w:r w:rsidR="000520BC" w:rsidRPr="00BC0EEC">
        <w:rPr>
          <w:bCs/>
          <w:sz w:val="24"/>
          <w:szCs w:val="18"/>
        </w:rPr>
        <w:t xml:space="preserve"> – DOS CASOS OMISSOS</w:t>
      </w:r>
    </w:p>
    <w:p w14:paraId="229AC3B4" w14:textId="3DA569CB" w:rsidR="000520BC" w:rsidRPr="00BC0EEC" w:rsidRDefault="00846D6B" w:rsidP="000520BC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9</w:t>
      </w:r>
      <w:r w:rsidR="000520BC" w:rsidRPr="00BC0EEC">
        <w:rPr>
          <w:bCs/>
          <w:sz w:val="24"/>
          <w:szCs w:val="18"/>
        </w:rPr>
        <w:t>.1. Os casos omissos serão decididos pelo contratante, segundo as disposições contidas na Lei nº 14.133, de 2021, e demais normas federais aplicáveis e, subsidiariamente, segundo as disposições contidas na Lei nº 8.078, de 1990 – Código de Defesa do Consumidor – e normas e princípios gerais dos contratos.</w:t>
      </w:r>
    </w:p>
    <w:p w14:paraId="26529434" w14:textId="77777777" w:rsidR="000520BC" w:rsidRPr="00BC0EEC" w:rsidRDefault="000520BC" w:rsidP="000520BC">
      <w:pPr>
        <w:spacing w:line="276" w:lineRule="auto"/>
        <w:ind w:left="-567" w:right="-284"/>
        <w:jc w:val="both"/>
        <w:rPr>
          <w:bCs/>
          <w:sz w:val="24"/>
          <w:szCs w:val="18"/>
        </w:rPr>
      </w:pPr>
    </w:p>
    <w:p w14:paraId="490C5121" w14:textId="0DE916C8" w:rsidR="000520BC" w:rsidRPr="00BC0EEC" w:rsidRDefault="00BC7EC9" w:rsidP="000520BC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 xml:space="preserve">10. </w:t>
      </w:r>
      <w:r w:rsidR="000520BC" w:rsidRPr="00BC0EEC">
        <w:rPr>
          <w:bCs/>
          <w:sz w:val="24"/>
          <w:szCs w:val="18"/>
        </w:rPr>
        <w:t>CLÁUSULA DÉCIMA – ALTERAÇÕES</w:t>
      </w:r>
    </w:p>
    <w:p w14:paraId="73C58B23" w14:textId="768C0719" w:rsidR="000520BC" w:rsidRPr="00BC0EEC" w:rsidRDefault="000520BC" w:rsidP="000520BC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1</w:t>
      </w:r>
      <w:r w:rsidR="00846D6B" w:rsidRPr="00BC0EEC">
        <w:rPr>
          <w:bCs/>
          <w:sz w:val="24"/>
          <w:szCs w:val="18"/>
        </w:rPr>
        <w:t>0</w:t>
      </w:r>
      <w:r w:rsidRPr="00BC0EEC">
        <w:rPr>
          <w:bCs/>
          <w:sz w:val="24"/>
          <w:szCs w:val="18"/>
        </w:rPr>
        <w:t>.1. Eventuais alterações contratuais reger-se-ão pela disciplina dos arts. 124 e seguintes da Lei nº 14.133, de 2021.</w:t>
      </w:r>
    </w:p>
    <w:p w14:paraId="7C77AF87" w14:textId="16DAEFED" w:rsidR="000520BC" w:rsidRPr="00BC0EEC" w:rsidRDefault="000520BC" w:rsidP="000520BC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1</w:t>
      </w:r>
      <w:r w:rsidR="00846D6B" w:rsidRPr="00BC0EEC">
        <w:rPr>
          <w:bCs/>
          <w:sz w:val="24"/>
          <w:szCs w:val="18"/>
        </w:rPr>
        <w:t>0</w:t>
      </w:r>
      <w:r w:rsidRPr="00BC0EEC">
        <w:rPr>
          <w:bCs/>
          <w:sz w:val="24"/>
          <w:szCs w:val="18"/>
        </w:rPr>
        <w:t>.2. O contratado é obrigado a aceitar, nas mesmas condições contratuais, os acréscimos ou supressões que se fizerem necessários, até o limite de 25% (vinte e cinco por cento) do valor inicial atualizado do contrato.</w:t>
      </w:r>
    </w:p>
    <w:p w14:paraId="1695CAF4" w14:textId="0C59D659" w:rsidR="000520BC" w:rsidRPr="00BC0EEC" w:rsidRDefault="000520BC" w:rsidP="000520BC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1</w:t>
      </w:r>
      <w:r w:rsidR="00846D6B" w:rsidRPr="00BC0EEC">
        <w:rPr>
          <w:bCs/>
          <w:sz w:val="24"/>
          <w:szCs w:val="18"/>
        </w:rPr>
        <w:t>0</w:t>
      </w:r>
      <w:r w:rsidRPr="00BC0EEC">
        <w:rPr>
          <w:bCs/>
          <w:sz w:val="24"/>
          <w:szCs w:val="18"/>
        </w:rPr>
        <w:t>.3. Registros que não caracterizam alteração do contrato podem ser realizados por simples apostila, dispensada a celebração de termo aditivo, na forma do art. 136 da Lei nº 14.133, de 2021.</w:t>
      </w:r>
    </w:p>
    <w:p w14:paraId="0B979E54" w14:textId="77777777" w:rsidR="000520BC" w:rsidRPr="00BC0EEC" w:rsidRDefault="000520BC" w:rsidP="000520BC">
      <w:pPr>
        <w:spacing w:line="276" w:lineRule="auto"/>
        <w:ind w:left="-567" w:right="-284"/>
        <w:jc w:val="both"/>
        <w:rPr>
          <w:bCs/>
          <w:sz w:val="24"/>
          <w:szCs w:val="18"/>
        </w:rPr>
      </w:pPr>
    </w:p>
    <w:p w14:paraId="52A1AC05" w14:textId="795D5D6A" w:rsidR="000520BC" w:rsidRPr="00BC0EEC" w:rsidRDefault="00BC7EC9" w:rsidP="000520BC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 xml:space="preserve">11. </w:t>
      </w:r>
      <w:r w:rsidR="000520BC" w:rsidRPr="00BC0EEC">
        <w:rPr>
          <w:bCs/>
          <w:sz w:val="24"/>
          <w:szCs w:val="18"/>
        </w:rPr>
        <w:t xml:space="preserve">CLÁUSULA DÉCIMA </w:t>
      </w:r>
      <w:r w:rsidRPr="00BC0EEC">
        <w:rPr>
          <w:bCs/>
          <w:sz w:val="24"/>
          <w:szCs w:val="18"/>
        </w:rPr>
        <w:t>PRIMEIRA</w:t>
      </w:r>
      <w:r w:rsidR="000520BC" w:rsidRPr="00BC0EEC">
        <w:rPr>
          <w:bCs/>
          <w:sz w:val="24"/>
          <w:szCs w:val="18"/>
        </w:rPr>
        <w:t xml:space="preserve"> – PUBLICAÇÃO</w:t>
      </w:r>
    </w:p>
    <w:p w14:paraId="315F0F5C" w14:textId="0B0F310D" w:rsidR="00CB4714" w:rsidRPr="00BC0EEC" w:rsidRDefault="000520BC" w:rsidP="000520BC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1</w:t>
      </w:r>
      <w:r w:rsidR="00BC7EC9" w:rsidRPr="00BC0EEC">
        <w:rPr>
          <w:bCs/>
          <w:sz w:val="24"/>
          <w:szCs w:val="18"/>
        </w:rPr>
        <w:t>1</w:t>
      </w:r>
      <w:r w:rsidRPr="00BC0EEC">
        <w:rPr>
          <w:bCs/>
          <w:sz w:val="24"/>
          <w:szCs w:val="18"/>
        </w:rPr>
        <w:t>.1. Incumbirá ao contratante divulgar o presente instrumento no site https://www.portaldecompraspublicas.com.br/ e no Portal Nacional de Contratações Públicas - PNCP</w:t>
      </w:r>
      <w:r w:rsidR="00CB4714" w:rsidRPr="00BC0EEC">
        <w:rPr>
          <w:bCs/>
          <w:sz w:val="24"/>
          <w:szCs w:val="18"/>
        </w:rPr>
        <w:t>.</w:t>
      </w:r>
    </w:p>
    <w:p w14:paraId="26DD1045" w14:textId="77777777" w:rsidR="00CB4714" w:rsidRPr="00BC0EEC" w:rsidRDefault="00CB4714" w:rsidP="00EB773C">
      <w:pPr>
        <w:spacing w:line="276" w:lineRule="auto"/>
        <w:ind w:left="-567" w:right="-284"/>
        <w:jc w:val="both"/>
        <w:rPr>
          <w:bCs/>
          <w:sz w:val="24"/>
          <w:szCs w:val="18"/>
        </w:rPr>
      </w:pPr>
    </w:p>
    <w:p w14:paraId="09C5E45D" w14:textId="54BB9318" w:rsidR="00CB4714" w:rsidRPr="00BC0EEC" w:rsidRDefault="00A84293" w:rsidP="00EB773C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 xml:space="preserve">12. </w:t>
      </w:r>
      <w:r w:rsidR="00CB4714" w:rsidRPr="00BC0EEC">
        <w:rPr>
          <w:bCs/>
          <w:sz w:val="24"/>
          <w:szCs w:val="18"/>
        </w:rPr>
        <w:t xml:space="preserve">CLÁUSULA </w:t>
      </w:r>
      <w:r w:rsidRPr="00BC0EEC">
        <w:rPr>
          <w:bCs/>
          <w:sz w:val="24"/>
          <w:szCs w:val="18"/>
        </w:rPr>
        <w:t>DÉCIMA SEGUNDA</w:t>
      </w:r>
      <w:r w:rsidR="00CB4714" w:rsidRPr="00BC0EEC">
        <w:rPr>
          <w:bCs/>
          <w:sz w:val="24"/>
          <w:szCs w:val="18"/>
        </w:rPr>
        <w:t xml:space="preserve"> – DO FORO</w:t>
      </w:r>
    </w:p>
    <w:p w14:paraId="07D6673B" w14:textId="453400E6" w:rsidR="00CB4714" w:rsidRPr="00BC0EEC" w:rsidRDefault="00CB4714" w:rsidP="00EB773C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 xml:space="preserve">12.1 Fica eleito o Foro da Comarca de </w:t>
      </w:r>
      <w:r w:rsidR="00805EC6">
        <w:rPr>
          <w:bCs/>
          <w:sz w:val="24"/>
          <w:szCs w:val="18"/>
        </w:rPr>
        <w:t>Paraguaçu</w:t>
      </w:r>
      <w:r w:rsidRPr="00BC0EEC">
        <w:rPr>
          <w:bCs/>
          <w:sz w:val="24"/>
          <w:szCs w:val="18"/>
        </w:rPr>
        <w:t>/MG para dirimir quaisquer dúvidas referentes a este Contrato, com renúncia expressa de qualquer outro, por mais especial que seja.</w:t>
      </w:r>
    </w:p>
    <w:p w14:paraId="4742F2B0" w14:textId="77777777" w:rsidR="00CB4714" w:rsidRPr="00BC0EEC" w:rsidRDefault="00CB4714" w:rsidP="00EB773C">
      <w:pPr>
        <w:spacing w:line="276" w:lineRule="auto"/>
        <w:ind w:left="-567" w:right="-284"/>
        <w:jc w:val="both"/>
        <w:rPr>
          <w:bCs/>
          <w:sz w:val="24"/>
          <w:szCs w:val="18"/>
        </w:rPr>
      </w:pPr>
    </w:p>
    <w:p w14:paraId="6E6522E0" w14:textId="77777777" w:rsidR="00CB4714" w:rsidRPr="00BC0EEC" w:rsidRDefault="00CB4714" w:rsidP="00EB773C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E, por estarem justos e contratados, os representantes das partes assinam o presente instrumento, na presença das testemunhas abaixo, em 0</w:t>
      </w:r>
      <w:r w:rsidR="00B50460" w:rsidRPr="00BC0EEC">
        <w:rPr>
          <w:bCs/>
          <w:sz w:val="24"/>
          <w:szCs w:val="18"/>
        </w:rPr>
        <w:t>2</w:t>
      </w:r>
      <w:r w:rsidRPr="00BC0EEC">
        <w:rPr>
          <w:bCs/>
          <w:sz w:val="24"/>
          <w:szCs w:val="18"/>
        </w:rPr>
        <w:t xml:space="preserve"> (</w:t>
      </w:r>
      <w:r w:rsidR="00B50460" w:rsidRPr="00BC0EEC">
        <w:rPr>
          <w:bCs/>
          <w:sz w:val="24"/>
          <w:szCs w:val="18"/>
        </w:rPr>
        <w:t>duas</w:t>
      </w:r>
      <w:r w:rsidRPr="00BC0EEC">
        <w:rPr>
          <w:bCs/>
          <w:sz w:val="24"/>
          <w:szCs w:val="18"/>
        </w:rPr>
        <w:t>) vias de igual teor e forma para um só efeito.</w:t>
      </w:r>
    </w:p>
    <w:p w14:paraId="38F7DC84" w14:textId="77777777" w:rsidR="00CB4714" w:rsidRPr="00BC0EEC" w:rsidRDefault="00CB4714" w:rsidP="00EB773C">
      <w:pPr>
        <w:spacing w:line="276" w:lineRule="auto"/>
        <w:ind w:left="-567" w:right="-284"/>
        <w:jc w:val="both"/>
        <w:rPr>
          <w:bCs/>
          <w:sz w:val="24"/>
          <w:szCs w:val="18"/>
        </w:rPr>
      </w:pPr>
    </w:p>
    <w:p w14:paraId="17D39896" w14:textId="5C7E5926" w:rsidR="00CB4714" w:rsidRPr="00BC0EEC" w:rsidRDefault="00CB4714" w:rsidP="00805EC6">
      <w:pPr>
        <w:spacing w:line="276" w:lineRule="auto"/>
        <w:ind w:left="-567" w:right="-284"/>
        <w:jc w:val="center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 xml:space="preserve">Prefeitura Municipal de </w:t>
      </w:r>
      <w:r w:rsidR="00251655">
        <w:rPr>
          <w:bCs/>
          <w:sz w:val="24"/>
          <w:szCs w:val="18"/>
        </w:rPr>
        <w:t>Fama</w:t>
      </w:r>
      <w:r w:rsidRPr="00BC0EEC">
        <w:rPr>
          <w:bCs/>
          <w:sz w:val="24"/>
          <w:szCs w:val="18"/>
        </w:rPr>
        <w:t xml:space="preserve">, </w:t>
      </w:r>
      <w:r w:rsidR="00805EC6">
        <w:rPr>
          <w:bCs/>
          <w:sz w:val="24"/>
          <w:szCs w:val="18"/>
        </w:rPr>
        <w:t>20 de fevereiro</w:t>
      </w:r>
      <w:r w:rsidR="003751D3" w:rsidRPr="00BC0EEC">
        <w:rPr>
          <w:bCs/>
          <w:sz w:val="24"/>
          <w:szCs w:val="18"/>
        </w:rPr>
        <w:t xml:space="preserve"> </w:t>
      </w:r>
      <w:r w:rsidRPr="00BC0EEC">
        <w:rPr>
          <w:bCs/>
          <w:sz w:val="24"/>
          <w:szCs w:val="18"/>
        </w:rPr>
        <w:t>de</w:t>
      </w:r>
      <w:r w:rsidR="00EB773C" w:rsidRPr="00BC0EEC">
        <w:rPr>
          <w:bCs/>
          <w:sz w:val="24"/>
          <w:szCs w:val="18"/>
        </w:rPr>
        <w:t xml:space="preserve"> </w:t>
      </w:r>
      <w:r w:rsidRPr="00BC0EEC">
        <w:rPr>
          <w:bCs/>
          <w:sz w:val="24"/>
          <w:szCs w:val="18"/>
        </w:rPr>
        <w:t>20</w:t>
      </w:r>
      <w:r w:rsidR="003751D3" w:rsidRPr="00BC0EEC">
        <w:rPr>
          <w:bCs/>
          <w:sz w:val="24"/>
          <w:szCs w:val="18"/>
        </w:rPr>
        <w:t>2</w:t>
      </w:r>
      <w:r w:rsidR="00931FB6" w:rsidRPr="00BC0EEC">
        <w:rPr>
          <w:bCs/>
          <w:sz w:val="24"/>
          <w:szCs w:val="18"/>
        </w:rPr>
        <w:t>4</w:t>
      </w:r>
      <w:r w:rsidRPr="00BC0EEC">
        <w:rPr>
          <w:bCs/>
          <w:sz w:val="24"/>
          <w:szCs w:val="18"/>
        </w:rPr>
        <w:t>.</w:t>
      </w:r>
    </w:p>
    <w:p w14:paraId="2B9163CC" w14:textId="77777777" w:rsidR="00CB4714" w:rsidRPr="00BC0EEC" w:rsidRDefault="00CB4714" w:rsidP="00EB773C">
      <w:pPr>
        <w:spacing w:line="276" w:lineRule="auto"/>
        <w:ind w:left="-567" w:right="-284"/>
        <w:jc w:val="center"/>
        <w:rPr>
          <w:bCs/>
          <w:sz w:val="24"/>
          <w:szCs w:val="18"/>
        </w:rPr>
      </w:pPr>
    </w:p>
    <w:p w14:paraId="03AE5085" w14:textId="77777777" w:rsidR="001012AC" w:rsidRPr="00BC0EEC" w:rsidRDefault="001012AC" w:rsidP="00EB773C">
      <w:pPr>
        <w:spacing w:line="276" w:lineRule="auto"/>
        <w:ind w:left="-567" w:right="-284"/>
        <w:jc w:val="center"/>
        <w:rPr>
          <w:bCs/>
          <w:sz w:val="24"/>
          <w:szCs w:val="18"/>
        </w:rPr>
      </w:pPr>
    </w:p>
    <w:p w14:paraId="5153B5C3" w14:textId="77777777" w:rsidR="00CB4714" w:rsidRPr="00BC0EEC" w:rsidRDefault="00CB4714" w:rsidP="00EB773C">
      <w:pPr>
        <w:spacing w:line="276" w:lineRule="auto"/>
        <w:ind w:left="-567" w:right="-284"/>
        <w:jc w:val="center"/>
        <w:rPr>
          <w:bCs/>
          <w:sz w:val="24"/>
          <w:szCs w:val="18"/>
        </w:rPr>
      </w:pPr>
    </w:p>
    <w:p w14:paraId="1370E391" w14:textId="631CDBCA" w:rsidR="00CB4714" w:rsidRPr="00BC0EEC" w:rsidRDefault="00C227D7" w:rsidP="00EB773C">
      <w:pPr>
        <w:spacing w:line="276" w:lineRule="auto"/>
        <w:ind w:left="-567" w:right="-284"/>
        <w:jc w:val="center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 xml:space="preserve">MUNICÍPIO DE </w:t>
      </w:r>
      <w:r w:rsidR="00251655">
        <w:rPr>
          <w:bCs/>
          <w:sz w:val="24"/>
          <w:szCs w:val="18"/>
        </w:rPr>
        <w:t>FAMA</w:t>
      </w:r>
      <w:r w:rsidRPr="00BC0EEC">
        <w:rPr>
          <w:bCs/>
          <w:sz w:val="24"/>
          <w:szCs w:val="18"/>
        </w:rPr>
        <w:t>/MG</w:t>
      </w:r>
    </w:p>
    <w:p w14:paraId="6CD6F077" w14:textId="18D70C82" w:rsidR="00CB4714" w:rsidRPr="00BC0EEC" w:rsidRDefault="00805EC6" w:rsidP="00EB773C">
      <w:pPr>
        <w:spacing w:line="276" w:lineRule="auto"/>
        <w:ind w:left="-567" w:right="-284"/>
        <w:jc w:val="center"/>
        <w:rPr>
          <w:bCs/>
          <w:sz w:val="24"/>
          <w:szCs w:val="18"/>
        </w:rPr>
      </w:pPr>
      <w:r>
        <w:rPr>
          <w:bCs/>
          <w:sz w:val="24"/>
          <w:szCs w:val="18"/>
        </w:rPr>
        <w:t>OSMAIR LEAL DOS REIS</w:t>
      </w:r>
    </w:p>
    <w:p w14:paraId="0CD3E751" w14:textId="77777777" w:rsidR="00CB4714" w:rsidRPr="00BC0EEC" w:rsidRDefault="00CB4714" w:rsidP="00EB773C">
      <w:pPr>
        <w:spacing w:line="276" w:lineRule="auto"/>
        <w:ind w:left="-567" w:right="-284"/>
        <w:jc w:val="center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Prefeito Municipal</w:t>
      </w:r>
    </w:p>
    <w:p w14:paraId="385DB910" w14:textId="77777777" w:rsidR="00CB4714" w:rsidRPr="00BC0EEC" w:rsidRDefault="00CB4714" w:rsidP="00EB773C">
      <w:pPr>
        <w:spacing w:line="276" w:lineRule="auto"/>
        <w:ind w:left="-567" w:right="-284"/>
        <w:jc w:val="center"/>
        <w:rPr>
          <w:bCs/>
          <w:sz w:val="24"/>
          <w:szCs w:val="18"/>
        </w:rPr>
      </w:pPr>
    </w:p>
    <w:p w14:paraId="7E915BD9" w14:textId="77777777" w:rsidR="001012AC" w:rsidRPr="00BC0EEC" w:rsidRDefault="001012AC" w:rsidP="00EB773C">
      <w:pPr>
        <w:spacing w:line="276" w:lineRule="auto"/>
        <w:ind w:left="-567" w:right="-284"/>
        <w:jc w:val="center"/>
        <w:rPr>
          <w:bCs/>
          <w:sz w:val="24"/>
          <w:szCs w:val="18"/>
        </w:rPr>
      </w:pPr>
    </w:p>
    <w:p w14:paraId="297D8726" w14:textId="77777777" w:rsidR="00CB4714" w:rsidRPr="00BC0EEC" w:rsidRDefault="00CB4714" w:rsidP="00EB773C">
      <w:pPr>
        <w:spacing w:line="276" w:lineRule="auto"/>
        <w:ind w:left="-567" w:right="-284"/>
        <w:jc w:val="center"/>
        <w:rPr>
          <w:bCs/>
          <w:sz w:val="24"/>
          <w:szCs w:val="18"/>
        </w:rPr>
      </w:pPr>
    </w:p>
    <w:p w14:paraId="4FB68542" w14:textId="3525AA25" w:rsidR="001337D5" w:rsidRPr="00BC0EEC" w:rsidRDefault="00805EC6" w:rsidP="00EB773C">
      <w:pPr>
        <w:spacing w:line="276" w:lineRule="auto"/>
        <w:ind w:left="-567" w:right="-284"/>
        <w:jc w:val="center"/>
        <w:rPr>
          <w:bCs/>
          <w:sz w:val="24"/>
          <w:szCs w:val="18"/>
        </w:rPr>
      </w:pPr>
      <w:r>
        <w:rPr>
          <w:bCs/>
          <w:sz w:val="24"/>
          <w:szCs w:val="18"/>
        </w:rPr>
        <w:t>MIGUEL ARCANJO ALVES</w:t>
      </w:r>
    </w:p>
    <w:p w14:paraId="2823279E" w14:textId="77777777" w:rsidR="00CB4714" w:rsidRPr="00BC0EEC" w:rsidRDefault="00B50460" w:rsidP="00EB773C">
      <w:pPr>
        <w:spacing w:line="276" w:lineRule="auto"/>
        <w:ind w:left="-567" w:right="-284"/>
        <w:jc w:val="center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Locadora</w:t>
      </w:r>
    </w:p>
    <w:p w14:paraId="67B3AECA" w14:textId="77777777" w:rsidR="00E40F0A" w:rsidRPr="00BC0EEC" w:rsidRDefault="00E40F0A" w:rsidP="00EB773C">
      <w:pPr>
        <w:spacing w:line="276" w:lineRule="auto"/>
        <w:ind w:left="-567" w:right="-284"/>
        <w:jc w:val="center"/>
        <w:rPr>
          <w:bCs/>
          <w:sz w:val="24"/>
          <w:szCs w:val="18"/>
        </w:rPr>
      </w:pPr>
    </w:p>
    <w:p w14:paraId="734565C7" w14:textId="77777777" w:rsidR="00E40F0A" w:rsidRPr="00BC0EEC" w:rsidRDefault="00E40F0A" w:rsidP="00EB773C">
      <w:pPr>
        <w:spacing w:line="276" w:lineRule="auto"/>
        <w:ind w:left="-567" w:right="-284"/>
        <w:jc w:val="center"/>
        <w:rPr>
          <w:bCs/>
          <w:sz w:val="24"/>
          <w:szCs w:val="18"/>
        </w:rPr>
      </w:pPr>
    </w:p>
    <w:p w14:paraId="485E80CC" w14:textId="77777777" w:rsidR="00D00BA5" w:rsidRPr="00BC0EEC" w:rsidRDefault="00D00BA5" w:rsidP="00EB773C">
      <w:pPr>
        <w:spacing w:line="276" w:lineRule="auto"/>
        <w:ind w:left="-567" w:right="-284"/>
        <w:jc w:val="center"/>
        <w:rPr>
          <w:bCs/>
          <w:sz w:val="24"/>
          <w:szCs w:val="18"/>
        </w:rPr>
      </w:pPr>
    </w:p>
    <w:p w14:paraId="6879890A" w14:textId="77777777" w:rsidR="001337D5" w:rsidRPr="00BC0EEC" w:rsidRDefault="001337D5" w:rsidP="00EB773C">
      <w:pPr>
        <w:spacing w:line="276" w:lineRule="auto"/>
        <w:ind w:left="-567" w:right="-284"/>
        <w:jc w:val="center"/>
        <w:rPr>
          <w:bCs/>
          <w:sz w:val="24"/>
          <w:szCs w:val="18"/>
        </w:rPr>
      </w:pPr>
    </w:p>
    <w:p w14:paraId="198B381A" w14:textId="77777777" w:rsidR="00CB4714" w:rsidRPr="00BC0EEC" w:rsidRDefault="00CB4714" w:rsidP="00EB773C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 xml:space="preserve">Testemunhas: </w:t>
      </w:r>
    </w:p>
    <w:p w14:paraId="0CF3ED67" w14:textId="77777777" w:rsidR="00B50460" w:rsidRPr="00BC0EEC" w:rsidRDefault="00B50460" w:rsidP="00EB773C">
      <w:pPr>
        <w:spacing w:line="276" w:lineRule="auto"/>
        <w:ind w:left="-567" w:right="-284"/>
        <w:jc w:val="both"/>
        <w:rPr>
          <w:bCs/>
          <w:sz w:val="24"/>
          <w:szCs w:val="18"/>
        </w:rPr>
      </w:pPr>
    </w:p>
    <w:p w14:paraId="04E7457D" w14:textId="77777777" w:rsidR="00CB4714" w:rsidRPr="00BC0EEC" w:rsidRDefault="00CB4714" w:rsidP="00EB773C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1)Nome:_______________________________.</w:t>
      </w:r>
    </w:p>
    <w:p w14:paraId="3761814F" w14:textId="77777777" w:rsidR="00CB4714" w:rsidRPr="00BC0EEC" w:rsidRDefault="00CB4714" w:rsidP="00EB773C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CPF:</w:t>
      </w:r>
    </w:p>
    <w:p w14:paraId="32AA96AE" w14:textId="77777777" w:rsidR="00CB4714" w:rsidRPr="00BC0EEC" w:rsidRDefault="00CB4714" w:rsidP="00EB773C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2)Nome:_______________________________.</w:t>
      </w:r>
    </w:p>
    <w:p w14:paraId="55636907" w14:textId="77777777" w:rsidR="009F09AD" w:rsidRPr="00BC0EEC" w:rsidRDefault="00CB4714" w:rsidP="00EB773C">
      <w:pPr>
        <w:spacing w:line="276" w:lineRule="auto"/>
        <w:ind w:left="-567" w:right="-284"/>
        <w:jc w:val="both"/>
        <w:rPr>
          <w:bCs/>
          <w:sz w:val="32"/>
          <w:szCs w:val="22"/>
        </w:rPr>
      </w:pPr>
      <w:r w:rsidRPr="00BC0EEC">
        <w:rPr>
          <w:bCs/>
          <w:sz w:val="24"/>
          <w:szCs w:val="18"/>
        </w:rPr>
        <w:t>CPF:</w:t>
      </w:r>
    </w:p>
    <w:sectPr w:rsidR="009F09AD" w:rsidRPr="00BC0EEC" w:rsidSect="008E4E7B">
      <w:headerReference w:type="default" r:id="rId7"/>
      <w:pgSz w:w="11906" w:h="16838"/>
      <w:pgMar w:top="1985" w:right="1841" w:bottom="1135" w:left="1985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FEE1E" w14:textId="77777777" w:rsidR="000D2B66" w:rsidRDefault="000D2B66" w:rsidP="00F27140">
      <w:r>
        <w:separator/>
      </w:r>
    </w:p>
  </w:endnote>
  <w:endnote w:type="continuationSeparator" w:id="0">
    <w:p w14:paraId="650E1109" w14:textId="77777777" w:rsidR="000D2B66" w:rsidRDefault="000D2B66" w:rsidP="00F27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B2D3BD" w14:textId="77777777" w:rsidR="000D2B66" w:rsidRDefault="000D2B66" w:rsidP="00F27140">
      <w:r>
        <w:separator/>
      </w:r>
    </w:p>
  </w:footnote>
  <w:footnote w:type="continuationSeparator" w:id="0">
    <w:p w14:paraId="45DA0686" w14:textId="77777777" w:rsidR="000D2B66" w:rsidRDefault="000D2B66" w:rsidP="00F27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23" w:type="dxa"/>
      <w:jc w:val="center"/>
      <w:tblLook w:val="04A0" w:firstRow="1" w:lastRow="0" w:firstColumn="1" w:lastColumn="0" w:noHBand="0" w:noVBand="1"/>
    </w:tblPr>
    <w:tblGrid>
      <w:gridCol w:w="2428"/>
      <w:gridCol w:w="8195"/>
    </w:tblGrid>
    <w:tr w:rsidR="000D28B1" w14:paraId="66E307E1" w14:textId="77777777" w:rsidTr="00DB67EE">
      <w:trPr>
        <w:trHeight w:val="2694"/>
        <w:jc w:val="center"/>
      </w:trPr>
      <w:tc>
        <w:tcPr>
          <w:tcW w:w="2428" w:type="dxa"/>
          <w:vAlign w:val="center"/>
          <w:hideMark/>
        </w:tcPr>
        <w:p w14:paraId="5697B0F3" w14:textId="77777777" w:rsidR="000D28B1" w:rsidRDefault="000D28B1" w:rsidP="000D28B1">
          <w:pPr>
            <w:pStyle w:val="Cabealho"/>
            <w:jc w:val="center"/>
            <w:rPr>
              <w:rFonts w:ascii="Arial Black" w:hAnsi="Arial Black"/>
              <w:sz w:val="36"/>
            </w:rPr>
          </w:pPr>
          <w:r>
            <w:rPr>
              <w:noProof/>
            </w:rPr>
            <w:drawing>
              <wp:inline distT="0" distB="0" distL="0" distR="0" wp14:anchorId="2EB21E61" wp14:editId="02442856">
                <wp:extent cx="1121410" cy="1130300"/>
                <wp:effectExtent l="0" t="0" r="2540" b="0"/>
                <wp:docPr id="1654374797" name="Imagem 1654374797" descr="http://www.fama.mg.gov.br/imagens/brasa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http://www.fama.mg.gov.br/imagens/brasa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1410" cy="113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95" w:type="dxa"/>
          <w:vAlign w:val="center"/>
        </w:tcPr>
        <w:p w14:paraId="146C4341" w14:textId="77777777" w:rsidR="000D28B1" w:rsidRDefault="000D28B1" w:rsidP="000D28B1">
          <w:pPr>
            <w:pStyle w:val="Cabealho"/>
            <w:jc w:val="center"/>
            <w:rPr>
              <w:rFonts w:ascii="Arial Black" w:hAnsi="Arial Black"/>
              <w:sz w:val="36"/>
            </w:rPr>
          </w:pPr>
          <w:r>
            <w:rPr>
              <w:rFonts w:ascii="Arial Black" w:hAnsi="Arial Black"/>
              <w:sz w:val="32"/>
            </w:rPr>
            <w:t>PREFEITURA MUNICIPAL DE FAMA</w:t>
          </w:r>
        </w:p>
        <w:p w14:paraId="185CDA73" w14:textId="77777777" w:rsidR="000D28B1" w:rsidRDefault="000D28B1" w:rsidP="000D28B1">
          <w:pPr>
            <w:pStyle w:val="Cabealho"/>
            <w:jc w:val="center"/>
            <w:rPr>
              <w:rFonts w:ascii="Arial Black" w:hAnsi="Arial Black"/>
              <w:sz w:val="28"/>
            </w:rPr>
          </w:pPr>
          <w:r>
            <w:rPr>
              <w:rFonts w:ascii="Arial Black" w:hAnsi="Arial Black"/>
              <w:sz w:val="28"/>
            </w:rPr>
            <w:t>Estado de Minas Gerais</w:t>
          </w:r>
        </w:p>
        <w:p w14:paraId="3D352C58" w14:textId="77777777" w:rsidR="000D28B1" w:rsidRDefault="000D28B1" w:rsidP="000D28B1">
          <w:pPr>
            <w:pStyle w:val="Cabealho"/>
            <w:jc w:val="center"/>
          </w:pPr>
        </w:p>
        <w:p w14:paraId="3BF2F925" w14:textId="77777777" w:rsidR="000D28B1" w:rsidRPr="00413501" w:rsidRDefault="000D28B1" w:rsidP="000D28B1">
          <w:pPr>
            <w:pStyle w:val="Cabealho"/>
            <w:jc w:val="center"/>
          </w:pPr>
          <w:r w:rsidRPr="00413501">
            <w:t>Praça Getúlio Vargas, 1 | Centro | CEP 37144-000</w:t>
          </w:r>
        </w:p>
        <w:p w14:paraId="734CDDB9" w14:textId="77777777" w:rsidR="000D28B1" w:rsidRDefault="000D28B1" w:rsidP="000D28B1">
          <w:pPr>
            <w:pStyle w:val="Cabealho"/>
            <w:jc w:val="center"/>
          </w:pPr>
          <w:r w:rsidRPr="00413501">
            <w:t>CNPJ Nº 18.243.253/0001-51</w:t>
          </w:r>
        </w:p>
      </w:tc>
    </w:tr>
  </w:tbl>
  <w:p w14:paraId="71DB177D" w14:textId="77777777" w:rsidR="000D28B1" w:rsidRDefault="000D28B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36F30"/>
    <w:multiLevelType w:val="multilevel"/>
    <w:tmpl w:val="9888FE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1273AC"/>
    <w:multiLevelType w:val="hybridMultilevel"/>
    <w:tmpl w:val="D9A07790"/>
    <w:lvl w:ilvl="0" w:tplc="64F4560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" w15:restartNumberingAfterBreak="0">
    <w:nsid w:val="23871BD0"/>
    <w:multiLevelType w:val="hybridMultilevel"/>
    <w:tmpl w:val="7E64371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97988"/>
    <w:multiLevelType w:val="hybridMultilevel"/>
    <w:tmpl w:val="3048A5EE"/>
    <w:lvl w:ilvl="0" w:tplc="2274285A">
      <w:start w:val="1"/>
      <w:numFmt w:val="lowerLetter"/>
      <w:lvlText w:val="%1)"/>
      <w:lvlJc w:val="left"/>
      <w:pPr>
        <w:tabs>
          <w:tab w:val="num" w:pos="2496"/>
        </w:tabs>
        <w:ind w:left="2496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6"/>
        </w:tabs>
        <w:ind w:left="321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6"/>
        </w:tabs>
        <w:ind w:left="393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6"/>
        </w:tabs>
        <w:ind w:left="465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6"/>
        </w:tabs>
        <w:ind w:left="537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6"/>
        </w:tabs>
        <w:ind w:left="609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6"/>
        </w:tabs>
        <w:ind w:left="681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6"/>
        </w:tabs>
        <w:ind w:left="753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6"/>
        </w:tabs>
        <w:ind w:left="8256" w:hanging="180"/>
      </w:pPr>
    </w:lvl>
  </w:abstractNum>
  <w:abstractNum w:abstractNumId="4" w15:restartNumberingAfterBreak="0">
    <w:nsid w:val="30991EC2"/>
    <w:multiLevelType w:val="hybridMultilevel"/>
    <w:tmpl w:val="770219EA"/>
    <w:lvl w:ilvl="0" w:tplc="7E226D3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F2876"/>
    <w:multiLevelType w:val="hybridMultilevel"/>
    <w:tmpl w:val="A8A08914"/>
    <w:lvl w:ilvl="0" w:tplc="BC360CF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42F3701"/>
    <w:multiLevelType w:val="multilevel"/>
    <w:tmpl w:val="9E3E1B40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7" w15:restartNumberingAfterBreak="0">
    <w:nsid w:val="3C262EE6"/>
    <w:multiLevelType w:val="hybridMultilevel"/>
    <w:tmpl w:val="81BEECA6"/>
    <w:lvl w:ilvl="0" w:tplc="B5AABA1E">
      <w:start w:val="16"/>
      <w:numFmt w:val="bullet"/>
      <w:lvlText w:val="-"/>
      <w:lvlJc w:val="left"/>
      <w:pPr>
        <w:tabs>
          <w:tab w:val="num" w:pos="2460"/>
        </w:tabs>
        <w:ind w:left="2460" w:hanging="138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E8505D2"/>
    <w:multiLevelType w:val="hybridMultilevel"/>
    <w:tmpl w:val="7042324A"/>
    <w:lvl w:ilvl="0" w:tplc="C9F2DAB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9" w15:restartNumberingAfterBreak="0">
    <w:nsid w:val="50B038A7"/>
    <w:multiLevelType w:val="multilevel"/>
    <w:tmpl w:val="3AC02A1E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85" w:hanging="58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52AD0ECA"/>
    <w:multiLevelType w:val="hybridMultilevel"/>
    <w:tmpl w:val="B64E54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E143F1"/>
    <w:multiLevelType w:val="hybridMultilevel"/>
    <w:tmpl w:val="5D8C2E7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5B11D0A"/>
    <w:multiLevelType w:val="hybridMultilevel"/>
    <w:tmpl w:val="945280E0"/>
    <w:lvl w:ilvl="0" w:tplc="841CB2EA">
      <w:start w:val="1"/>
      <w:numFmt w:val="lowerLetter"/>
      <w:lvlText w:val="%1)"/>
      <w:lvlJc w:val="left"/>
      <w:pPr>
        <w:tabs>
          <w:tab w:val="num" w:pos="2130"/>
        </w:tabs>
        <w:ind w:left="213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abstractNum w:abstractNumId="13" w15:restartNumberingAfterBreak="0">
    <w:nsid w:val="62DF5999"/>
    <w:multiLevelType w:val="hybridMultilevel"/>
    <w:tmpl w:val="F0F68FE2"/>
    <w:lvl w:ilvl="0" w:tplc="343E78F4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4" w15:restartNumberingAfterBreak="0">
    <w:nsid w:val="64E8611E"/>
    <w:multiLevelType w:val="hybridMultilevel"/>
    <w:tmpl w:val="0B3EA540"/>
    <w:lvl w:ilvl="0" w:tplc="2392F014">
      <w:start w:val="1"/>
      <w:numFmt w:val="lowerLetter"/>
      <w:lvlText w:val="%1)"/>
      <w:lvlJc w:val="left"/>
      <w:pPr>
        <w:tabs>
          <w:tab w:val="num" w:pos="2130"/>
        </w:tabs>
        <w:ind w:left="213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abstractNum w:abstractNumId="15" w15:restartNumberingAfterBreak="0">
    <w:nsid w:val="675E4884"/>
    <w:multiLevelType w:val="hybridMultilevel"/>
    <w:tmpl w:val="ABE05844"/>
    <w:lvl w:ilvl="0" w:tplc="BA0CDB8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81C50B1"/>
    <w:multiLevelType w:val="hybridMultilevel"/>
    <w:tmpl w:val="B9D0F40E"/>
    <w:lvl w:ilvl="0" w:tplc="710E9E0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3836E3AC">
      <w:numFmt w:val="none"/>
      <w:lvlText w:val=""/>
      <w:lvlJc w:val="left"/>
      <w:pPr>
        <w:tabs>
          <w:tab w:val="num" w:pos="360"/>
        </w:tabs>
      </w:pPr>
    </w:lvl>
    <w:lvl w:ilvl="2" w:tplc="00D65E48">
      <w:numFmt w:val="none"/>
      <w:lvlText w:val=""/>
      <w:lvlJc w:val="left"/>
      <w:pPr>
        <w:tabs>
          <w:tab w:val="num" w:pos="360"/>
        </w:tabs>
      </w:pPr>
    </w:lvl>
    <w:lvl w:ilvl="3" w:tplc="5EE60F80">
      <w:numFmt w:val="none"/>
      <w:lvlText w:val=""/>
      <w:lvlJc w:val="left"/>
      <w:pPr>
        <w:tabs>
          <w:tab w:val="num" w:pos="360"/>
        </w:tabs>
      </w:pPr>
    </w:lvl>
    <w:lvl w:ilvl="4" w:tplc="220EC60E">
      <w:numFmt w:val="none"/>
      <w:lvlText w:val=""/>
      <w:lvlJc w:val="left"/>
      <w:pPr>
        <w:tabs>
          <w:tab w:val="num" w:pos="360"/>
        </w:tabs>
      </w:pPr>
    </w:lvl>
    <w:lvl w:ilvl="5" w:tplc="969A0A1E">
      <w:numFmt w:val="none"/>
      <w:lvlText w:val=""/>
      <w:lvlJc w:val="left"/>
      <w:pPr>
        <w:tabs>
          <w:tab w:val="num" w:pos="360"/>
        </w:tabs>
      </w:pPr>
    </w:lvl>
    <w:lvl w:ilvl="6" w:tplc="6DD292BA">
      <w:numFmt w:val="none"/>
      <w:lvlText w:val=""/>
      <w:lvlJc w:val="left"/>
      <w:pPr>
        <w:tabs>
          <w:tab w:val="num" w:pos="360"/>
        </w:tabs>
      </w:pPr>
    </w:lvl>
    <w:lvl w:ilvl="7" w:tplc="6F20C23E">
      <w:numFmt w:val="none"/>
      <w:lvlText w:val=""/>
      <w:lvlJc w:val="left"/>
      <w:pPr>
        <w:tabs>
          <w:tab w:val="num" w:pos="360"/>
        </w:tabs>
      </w:pPr>
    </w:lvl>
    <w:lvl w:ilvl="8" w:tplc="5C94F8AC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6DA64247"/>
    <w:multiLevelType w:val="hybridMultilevel"/>
    <w:tmpl w:val="E0141944"/>
    <w:lvl w:ilvl="0" w:tplc="0416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6FFE25E5"/>
    <w:multiLevelType w:val="hybridMultilevel"/>
    <w:tmpl w:val="E0967DC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DE488A"/>
    <w:multiLevelType w:val="multilevel"/>
    <w:tmpl w:val="4C4681E0"/>
    <w:lvl w:ilvl="0">
      <w:start w:val="1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78B62B48"/>
    <w:multiLevelType w:val="hybridMultilevel"/>
    <w:tmpl w:val="5BA66BF2"/>
    <w:lvl w:ilvl="0" w:tplc="81DC5C22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num w:numId="1" w16cid:durableId="834145222">
    <w:abstractNumId w:val="9"/>
  </w:num>
  <w:num w:numId="2" w16cid:durableId="1369796424">
    <w:abstractNumId w:val="10"/>
  </w:num>
  <w:num w:numId="3" w16cid:durableId="615603216">
    <w:abstractNumId w:val="7"/>
  </w:num>
  <w:num w:numId="4" w16cid:durableId="1614827266">
    <w:abstractNumId w:val="0"/>
  </w:num>
  <w:num w:numId="5" w16cid:durableId="1211647950">
    <w:abstractNumId w:val="16"/>
  </w:num>
  <w:num w:numId="6" w16cid:durableId="1338844967">
    <w:abstractNumId w:val="12"/>
  </w:num>
  <w:num w:numId="7" w16cid:durableId="280961805">
    <w:abstractNumId w:val="8"/>
  </w:num>
  <w:num w:numId="8" w16cid:durableId="588082287">
    <w:abstractNumId w:val="13"/>
  </w:num>
  <w:num w:numId="9" w16cid:durableId="1496917788">
    <w:abstractNumId w:val="3"/>
  </w:num>
  <w:num w:numId="10" w16cid:durableId="1092973490">
    <w:abstractNumId w:val="14"/>
  </w:num>
  <w:num w:numId="11" w16cid:durableId="1440905957">
    <w:abstractNumId w:val="1"/>
  </w:num>
  <w:num w:numId="12" w16cid:durableId="2002808135">
    <w:abstractNumId w:val="6"/>
  </w:num>
  <w:num w:numId="13" w16cid:durableId="226578586">
    <w:abstractNumId w:val="20"/>
  </w:num>
  <w:num w:numId="14" w16cid:durableId="376928112">
    <w:abstractNumId w:val="19"/>
  </w:num>
  <w:num w:numId="15" w16cid:durableId="2057924376">
    <w:abstractNumId w:val="18"/>
  </w:num>
  <w:num w:numId="16" w16cid:durableId="1585456765">
    <w:abstractNumId w:val="2"/>
  </w:num>
  <w:num w:numId="17" w16cid:durableId="1323317327">
    <w:abstractNumId w:val="17"/>
  </w:num>
  <w:num w:numId="18" w16cid:durableId="420956274">
    <w:abstractNumId w:val="11"/>
  </w:num>
  <w:num w:numId="19" w16cid:durableId="210387418">
    <w:abstractNumId w:val="4"/>
  </w:num>
  <w:num w:numId="20" w16cid:durableId="15904290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55657202">
    <w:abstractNumId w:val="5"/>
  </w:num>
  <w:num w:numId="22" w16cid:durableId="4347147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AC8"/>
    <w:rsid w:val="0000207C"/>
    <w:rsid w:val="00007601"/>
    <w:rsid w:val="0003047A"/>
    <w:rsid w:val="00043EA2"/>
    <w:rsid w:val="000508A6"/>
    <w:rsid w:val="000520BC"/>
    <w:rsid w:val="00070BB9"/>
    <w:rsid w:val="00074D81"/>
    <w:rsid w:val="00077615"/>
    <w:rsid w:val="00081817"/>
    <w:rsid w:val="000818BB"/>
    <w:rsid w:val="00082DC5"/>
    <w:rsid w:val="000855FC"/>
    <w:rsid w:val="000862FB"/>
    <w:rsid w:val="000A4F22"/>
    <w:rsid w:val="000A77FA"/>
    <w:rsid w:val="000B3FAC"/>
    <w:rsid w:val="000C0B6B"/>
    <w:rsid w:val="000D28B1"/>
    <w:rsid w:val="000D2B66"/>
    <w:rsid w:val="000E6934"/>
    <w:rsid w:val="000F1B76"/>
    <w:rsid w:val="000F26C2"/>
    <w:rsid w:val="001012AC"/>
    <w:rsid w:val="00102F79"/>
    <w:rsid w:val="001100DD"/>
    <w:rsid w:val="0011219B"/>
    <w:rsid w:val="0012226E"/>
    <w:rsid w:val="001337D5"/>
    <w:rsid w:val="00141E18"/>
    <w:rsid w:val="00142C80"/>
    <w:rsid w:val="0014610E"/>
    <w:rsid w:val="00153F40"/>
    <w:rsid w:val="0016175C"/>
    <w:rsid w:val="0017744B"/>
    <w:rsid w:val="001945E8"/>
    <w:rsid w:val="001A338C"/>
    <w:rsid w:val="001B72F1"/>
    <w:rsid w:val="001D6D22"/>
    <w:rsid w:val="001E1282"/>
    <w:rsid w:val="002011AF"/>
    <w:rsid w:val="00203AA5"/>
    <w:rsid w:val="002072C2"/>
    <w:rsid w:val="00221F8B"/>
    <w:rsid w:val="0022748C"/>
    <w:rsid w:val="00241F65"/>
    <w:rsid w:val="00251655"/>
    <w:rsid w:val="002559BD"/>
    <w:rsid w:val="00263CAD"/>
    <w:rsid w:val="00272132"/>
    <w:rsid w:val="00272486"/>
    <w:rsid w:val="00282F01"/>
    <w:rsid w:val="0028371C"/>
    <w:rsid w:val="002A4091"/>
    <w:rsid w:val="002C2948"/>
    <w:rsid w:val="002C6F1E"/>
    <w:rsid w:val="002D498D"/>
    <w:rsid w:val="002F0391"/>
    <w:rsid w:val="003028B5"/>
    <w:rsid w:val="003070BB"/>
    <w:rsid w:val="003107CD"/>
    <w:rsid w:val="00320979"/>
    <w:rsid w:val="0033703B"/>
    <w:rsid w:val="003445A0"/>
    <w:rsid w:val="00353FCC"/>
    <w:rsid w:val="00367E5D"/>
    <w:rsid w:val="003751D3"/>
    <w:rsid w:val="00395C11"/>
    <w:rsid w:val="003A39B4"/>
    <w:rsid w:val="003B2417"/>
    <w:rsid w:val="003B62D5"/>
    <w:rsid w:val="003C00F8"/>
    <w:rsid w:val="003C10F6"/>
    <w:rsid w:val="003C12E5"/>
    <w:rsid w:val="003C4660"/>
    <w:rsid w:val="003C5F96"/>
    <w:rsid w:val="003D5C6A"/>
    <w:rsid w:val="003E3516"/>
    <w:rsid w:val="003F693E"/>
    <w:rsid w:val="003F784D"/>
    <w:rsid w:val="0040631A"/>
    <w:rsid w:val="00406D1B"/>
    <w:rsid w:val="00413E41"/>
    <w:rsid w:val="00423DA4"/>
    <w:rsid w:val="00434E1D"/>
    <w:rsid w:val="00451697"/>
    <w:rsid w:val="0045227D"/>
    <w:rsid w:val="00474CAF"/>
    <w:rsid w:val="0047625C"/>
    <w:rsid w:val="004858BA"/>
    <w:rsid w:val="004914D0"/>
    <w:rsid w:val="004955D0"/>
    <w:rsid w:val="00495EE0"/>
    <w:rsid w:val="004A6073"/>
    <w:rsid w:val="004B560C"/>
    <w:rsid w:val="004C0BCF"/>
    <w:rsid w:val="004C0E38"/>
    <w:rsid w:val="004C3284"/>
    <w:rsid w:val="004C550F"/>
    <w:rsid w:val="004C63E3"/>
    <w:rsid w:val="004C76BF"/>
    <w:rsid w:val="004E0C35"/>
    <w:rsid w:val="004E518A"/>
    <w:rsid w:val="004E5381"/>
    <w:rsid w:val="004F03FF"/>
    <w:rsid w:val="004F23AD"/>
    <w:rsid w:val="004F31AD"/>
    <w:rsid w:val="004F7A15"/>
    <w:rsid w:val="005028DB"/>
    <w:rsid w:val="00522FFB"/>
    <w:rsid w:val="00527CB0"/>
    <w:rsid w:val="00534CDE"/>
    <w:rsid w:val="005377D6"/>
    <w:rsid w:val="00543497"/>
    <w:rsid w:val="0055104F"/>
    <w:rsid w:val="005531CF"/>
    <w:rsid w:val="005541AA"/>
    <w:rsid w:val="0055770D"/>
    <w:rsid w:val="00560B90"/>
    <w:rsid w:val="00573B2D"/>
    <w:rsid w:val="00573FF4"/>
    <w:rsid w:val="00574BC0"/>
    <w:rsid w:val="00582457"/>
    <w:rsid w:val="00582E08"/>
    <w:rsid w:val="00583AC3"/>
    <w:rsid w:val="005953B5"/>
    <w:rsid w:val="005B2D10"/>
    <w:rsid w:val="005D000E"/>
    <w:rsid w:val="005D4E09"/>
    <w:rsid w:val="005D724D"/>
    <w:rsid w:val="005F28B6"/>
    <w:rsid w:val="005F5281"/>
    <w:rsid w:val="005F6744"/>
    <w:rsid w:val="00600705"/>
    <w:rsid w:val="00610362"/>
    <w:rsid w:val="00610464"/>
    <w:rsid w:val="00613254"/>
    <w:rsid w:val="00617227"/>
    <w:rsid w:val="006215E5"/>
    <w:rsid w:val="00635B46"/>
    <w:rsid w:val="0064289E"/>
    <w:rsid w:val="0065650C"/>
    <w:rsid w:val="0066061C"/>
    <w:rsid w:val="0067315F"/>
    <w:rsid w:val="0067623C"/>
    <w:rsid w:val="00677C26"/>
    <w:rsid w:val="00696863"/>
    <w:rsid w:val="006A199E"/>
    <w:rsid w:val="006A2748"/>
    <w:rsid w:val="006A2F2A"/>
    <w:rsid w:val="006A673F"/>
    <w:rsid w:val="006B3491"/>
    <w:rsid w:val="006D48A7"/>
    <w:rsid w:val="006E47C3"/>
    <w:rsid w:val="006E7325"/>
    <w:rsid w:val="006F3AC8"/>
    <w:rsid w:val="006F643C"/>
    <w:rsid w:val="00705098"/>
    <w:rsid w:val="0071718E"/>
    <w:rsid w:val="0072227C"/>
    <w:rsid w:val="00731D4E"/>
    <w:rsid w:val="00744197"/>
    <w:rsid w:val="0074716B"/>
    <w:rsid w:val="00762FB1"/>
    <w:rsid w:val="00772351"/>
    <w:rsid w:val="007955F2"/>
    <w:rsid w:val="007A713D"/>
    <w:rsid w:val="007B680C"/>
    <w:rsid w:val="007D0C58"/>
    <w:rsid w:val="007E6D85"/>
    <w:rsid w:val="007F1A0C"/>
    <w:rsid w:val="007F7F83"/>
    <w:rsid w:val="00805EC6"/>
    <w:rsid w:val="00811E1B"/>
    <w:rsid w:val="00823395"/>
    <w:rsid w:val="00846D6B"/>
    <w:rsid w:val="00850F7A"/>
    <w:rsid w:val="0086166E"/>
    <w:rsid w:val="0086466C"/>
    <w:rsid w:val="00867CA8"/>
    <w:rsid w:val="0087646C"/>
    <w:rsid w:val="00895220"/>
    <w:rsid w:val="008A1056"/>
    <w:rsid w:val="008A2774"/>
    <w:rsid w:val="008A3A15"/>
    <w:rsid w:val="008A3A9C"/>
    <w:rsid w:val="008B22A4"/>
    <w:rsid w:val="008B4A52"/>
    <w:rsid w:val="008C3863"/>
    <w:rsid w:val="008D7A28"/>
    <w:rsid w:val="008E11AA"/>
    <w:rsid w:val="008E4E7B"/>
    <w:rsid w:val="008E70CB"/>
    <w:rsid w:val="008F5E7C"/>
    <w:rsid w:val="00903704"/>
    <w:rsid w:val="0091575A"/>
    <w:rsid w:val="009158AE"/>
    <w:rsid w:val="00931FB6"/>
    <w:rsid w:val="0094041F"/>
    <w:rsid w:val="00947217"/>
    <w:rsid w:val="00950402"/>
    <w:rsid w:val="009514CF"/>
    <w:rsid w:val="00952648"/>
    <w:rsid w:val="009546DF"/>
    <w:rsid w:val="0096710A"/>
    <w:rsid w:val="009772EE"/>
    <w:rsid w:val="00981538"/>
    <w:rsid w:val="00984152"/>
    <w:rsid w:val="00986AF3"/>
    <w:rsid w:val="009B14C0"/>
    <w:rsid w:val="009B1508"/>
    <w:rsid w:val="009D1686"/>
    <w:rsid w:val="009D3459"/>
    <w:rsid w:val="009D49CB"/>
    <w:rsid w:val="009D6EA4"/>
    <w:rsid w:val="009E4931"/>
    <w:rsid w:val="009F00FB"/>
    <w:rsid w:val="009F09AD"/>
    <w:rsid w:val="009F2416"/>
    <w:rsid w:val="009F4131"/>
    <w:rsid w:val="009F4C02"/>
    <w:rsid w:val="009F5668"/>
    <w:rsid w:val="009F70DA"/>
    <w:rsid w:val="00A01FE5"/>
    <w:rsid w:val="00A03B9A"/>
    <w:rsid w:val="00A04913"/>
    <w:rsid w:val="00A114A9"/>
    <w:rsid w:val="00A176A6"/>
    <w:rsid w:val="00A21FC7"/>
    <w:rsid w:val="00A40C02"/>
    <w:rsid w:val="00A510F1"/>
    <w:rsid w:val="00A61AA8"/>
    <w:rsid w:val="00A73A60"/>
    <w:rsid w:val="00A74C68"/>
    <w:rsid w:val="00A84293"/>
    <w:rsid w:val="00A85B6F"/>
    <w:rsid w:val="00AA280C"/>
    <w:rsid w:val="00AA2B85"/>
    <w:rsid w:val="00AB2C90"/>
    <w:rsid w:val="00AD0008"/>
    <w:rsid w:val="00AD72BE"/>
    <w:rsid w:val="00AD7E3E"/>
    <w:rsid w:val="00AE1FAD"/>
    <w:rsid w:val="00AF53C2"/>
    <w:rsid w:val="00AF6472"/>
    <w:rsid w:val="00B125D8"/>
    <w:rsid w:val="00B14A14"/>
    <w:rsid w:val="00B2516A"/>
    <w:rsid w:val="00B265AC"/>
    <w:rsid w:val="00B32BDE"/>
    <w:rsid w:val="00B35947"/>
    <w:rsid w:val="00B36ABF"/>
    <w:rsid w:val="00B4387C"/>
    <w:rsid w:val="00B461C9"/>
    <w:rsid w:val="00B50460"/>
    <w:rsid w:val="00B6066D"/>
    <w:rsid w:val="00B74631"/>
    <w:rsid w:val="00B81027"/>
    <w:rsid w:val="00B86A3B"/>
    <w:rsid w:val="00BA35F0"/>
    <w:rsid w:val="00BA46EA"/>
    <w:rsid w:val="00BB4E61"/>
    <w:rsid w:val="00BC0EEC"/>
    <w:rsid w:val="00BC394B"/>
    <w:rsid w:val="00BC7EC9"/>
    <w:rsid w:val="00BD42D7"/>
    <w:rsid w:val="00BD6E78"/>
    <w:rsid w:val="00BE1149"/>
    <w:rsid w:val="00BE35C1"/>
    <w:rsid w:val="00BE5341"/>
    <w:rsid w:val="00BE68D7"/>
    <w:rsid w:val="00BF3488"/>
    <w:rsid w:val="00BF4E90"/>
    <w:rsid w:val="00C0574D"/>
    <w:rsid w:val="00C13DD9"/>
    <w:rsid w:val="00C227D7"/>
    <w:rsid w:val="00C22A82"/>
    <w:rsid w:val="00C26867"/>
    <w:rsid w:val="00C326B2"/>
    <w:rsid w:val="00C37529"/>
    <w:rsid w:val="00C654FD"/>
    <w:rsid w:val="00C807ED"/>
    <w:rsid w:val="00C82C1B"/>
    <w:rsid w:val="00C83CB8"/>
    <w:rsid w:val="00C858B4"/>
    <w:rsid w:val="00C867AD"/>
    <w:rsid w:val="00C86E73"/>
    <w:rsid w:val="00C93B9A"/>
    <w:rsid w:val="00C97A2C"/>
    <w:rsid w:val="00CA0165"/>
    <w:rsid w:val="00CA526A"/>
    <w:rsid w:val="00CB0934"/>
    <w:rsid w:val="00CB4714"/>
    <w:rsid w:val="00CB543E"/>
    <w:rsid w:val="00CC204C"/>
    <w:rsid w:val="00CC4733"/>
    <w:rsid w:val="00CC6870"/>
    <w:rsid w:val="00CC70B3"/>
    <w:rsid w:val="00CE0D77"/>
    <w:rsid w:val="00CE1F7E"/>
    <w:rsid w:val="00CE20D4"/>
    <w:rsid w:val="00CF6A17"/>
    <w:rsid w:val="00CF7FC0"/>
    <w:rsid w:val="00D00BA5"/>
    <w:rsid w:val="00D03D8E"/>
    <w:rsid w:val="00D166D5"/>
    <w:rsid w:val="00D218D3"/>
    <w:rsid w:val="00D21A54"/>
    <w:rsid w:val="00D22DB2"/>
    <w:rsid w:val="00D25F97"/>
    <w:rsid w:val="00D34F2C"/>
    <w:rsid w:val="00D41EFA"/>
    <w:rsid w:val="00D42CA6"/>
    <w:rsid w:val="00D4355D"/>
    <w:rsid w:val="00D43F48"/>
    <w:rsid w:val="00D61FB6"/>
    <w:rsid w:val="00D624DA"/>
    <w:rsid w:val="00D6752C"/>
    <w:rsid w:val="00D733A5"/>
    <w:rsid w:val="00D736E1"/>
    <w:rsid w:val="00D83279"/>
    <w:rsid w:val="00D970EE"/>
    <w:rsid w:val="00D97D81"/>
    <w:rsid w:val="00DA6445"/>
    <w:rsid w:val="00DB67EE"/>
    <w:rsid w:val="00DD2514"/>
    <w:rsid w:val="00DD6CCF"/>
    <w:rsid w:val="00DE3CA9"/>
    <w:rsid w:val="00DE52CD"/>
    <w:rsid w:val="00DF5BA8"/>
    <w:rsid w:val="00E0014E"/>
    <w:rsid w:val="00E15957"/>
    <w:rsid w:val="00E1596D"/>
    <w:rsid w:val="00E21927"/>
    <w:rsid w:val="00E275CB"/>
    <w:rsid w:val="00E301EF"/>
    <w:rsid w:val="00E40F0A"/>
    <w:rsid w:val="00E55C60"/>
    <w:rsid w:val="00E629F7"/>
    <w:rsid w:val="00E658CA"/>
    <w:rsid w:val="00E77B28"/>
    <w:rsid w:val="00E81662"/>
    <w:rsid w:val="00E90315"/>
    <w:rsid w:val="00E91859"/>
    <w:rsid w:val="00EA138F"/>
    <w:rsid w:val="00EA159B"/>
    <w:rsid w:val="00EB3B8C"/>
    <w:rsid w:val="00EB7730"/>
    <w:rsid w:val="00EB773C"/>
    <w:rsid w:val="00ED1D5C"/>
    <w:rsid w:val="00ED5AC1"/>
    <w:rsid w:val="00EF3713"/>
    <w:rsid w:val="00EF39EA"/>
    <w:rsid w:val="00EF613A"/>
    <w:rsid w:val="00F00A89"/>
    <w:rsid w:val="00F06F42"/>
    <w:rsid w:val="00F21453"/>
    <w:rsid w:val="00F24940"/>
    <w:rsid w:val="00F24AF1"/>
    <w:rsid w:val="00F27140"/>
    <w:rsid w:val="00F42803"/>
    <w:rsid w:val="00F47D37"/>
    <w:rsid w:val="00F53A97"/>
    <w:rsid w:val="00F66F0C"/>
    <w:rsid w:val="00F71268"/>
    <w:rsid w:val="00F835ED"/>
    <w:rsid w:val="00F83DBA"/>
    <w:rsid w:val="00F85506"/>
    <w:rsid w:val="00F8740C"/>
    <w:rsid w:val="00F87AAE"/>
    <w:rsid w:val="00F905E8"/>
    <w:rsid w:val="00F9593D"/>
    <w:rsid w:val="00FA5F00"/>
    <w:rsid w:val="00FA7978"/>
    <w:rsid w:val="00FB5661"/>
    <w:rsid w:val="00FC75CD"/>
    <w:rsid w:val="00FD1B0E"/>
    <w:rsid w:val="00FD2147"/>
    <w:rsid w:val="00FE4C49"/>
    <w:rsid w:val="00FF1535"/>
    <w:rsid w:val="00FF5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39C78"/>
  <w15:docId w15:val="{157A8FDC-DE32-4CF2-9EBD-53B3F24B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arter"/>
    <w:qFormat/>
    <w:rsid w:val="003028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ter"/>
    <w:qFormat/>
    <w:rsid w:val="006F3AC8"/>
    <w:pPr>
      <w:widowControl w:val="0"/>
      <w:ind w:left="215"/>
      <w:outlineLvl w:val="1"/>
    </w:pPr>
    <w:rPr>
      <w:rFonts w:ascii="Courier New" w:eastAsia="Courier New" w:hAnsi="Courier New" w:cs="Courier New"/>
      <w:b/>
      <w:bCs/>
      <w:sz w:val="22"/>
      <w:szCs w:val="22"/>
      <w:lang w:val="en-US" w:eastAsia="en-US"/>
    </w:rPr>
  </w:style>
  <w:style w:type="paragraph" w:styleId="Ttulo3">
    <w:name w:val="heading 3"/>
    <w:basedOn w:val="Normal"/>
    <w:next w:val="Normal"/>
    <w:link w:val="Ttulo3Carter"/>
    <w:qFormat/>
    <w:rsid w:val="00A73A60"/>
    <w:pPr>
      <w:keepNext/>
      <w:jc w:val="center"/>
      <w:outlineLvl w:val="2"/>
    </w:pPr>
    <w:rPr>
      <w:b/>
      <w:i/>
      <w:sz w:val="24"/>
    </w:rPr>
  </w:style>
  <w:style w:type="paragraph" w:styleId="Ttulo4">
    <w:name w:val="heading 4"/>
    <w:basedOn w:val="Normal"/>
    <w:next w:val="Normal"/>
    <w:link w:val="Ttulo4Carter"/>
    <w:qFormat/>
    <w:rsid w:val="00A73A60"/>
    <w:pPr>
      <w:keepNext/>
      <w:jc w:val="center"/>
      <w:outlineLvl w:val="3"/>
    </w:pPr>
    <w:rPr>
      <w:i/>
      <w:sz w:val="24"/>
    </w:rPr>
  </w:style>
  <w:style w:type="paragraph" w:styleId="Ttulo5">
    <w:name w:val="heading 5"/>
    <w:basedOn w:val="Normal"/>
    <w:next w:val="Normal"/>
    <w:link w:val="Ttulo5Carter"/>
    <w:qFormat/>
    <w:rsid w:val="00A73A60"/>
    <w:pPr>
      <w:keepNext/>
      <w:outlineLvl w:val="4"/>
    </w:pPr>
    <w:rPr>
      <w:sz w:val="24"/>
    </w:rPr>
  </w:style>
  <w:style w:type="paragraph" w:styleId="Ttulo6">
    <w:name w:val="heading 6"/>
    <w:basedOn w:val="Normal"/>
    <w:next w:val="Normal"/>
    <w:link w:val="Ttulo6Carter"/>
    <w:qFormat/>
    <w:rsid w:val="00A73A60"/>
    <w:pPr>
      <w:keepNext/>
      <w:outlineLvl w:val="5"/>
    </w:pPr>
    <w:rPr>
      <w:b/>
      <w:sz w:val="24"/>
    </w:rPr>
  </w:style>
  <w:style w:type="paragraph" w:styleId="Ttulo7">
    <w:name w:val="heading 7"/>
    <w:basedOn w:val="Normal"/>
    <w:next w:val="Normal"/>
    <w:link w:val="Ttulo7Carter"/>
    <w:qFormat/>
    <w:rsid w:val="00A73A60"/>
    <w:pPr>
      <w:keepNext/>
      <w:ind w:right="-91" w:firstLine="851"/>
      <w:jc w:val="both"/>
      <w:outlineLvl w:val="6"/>
    </w:pPr>
    <w:rPr>
      <w:b/>
      <w:bCs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arter">
    <w:name w:val="Título 2 Caráter"/>
    <w:basedOn w:val="Tipodeletrapredefinidodopargrafo"/>
    <w:link w:val="Ttulo2"/>
    <w:uiPriority w:val="1"/>
    <w:rsid w:val="006F3AC8"/>
    <w:rPr>
      <w:rFonts w:ascii="Courier New" w:eastAsia="Courier New" w:hAnsi="Courier New" w:cs="Courier New"/>
      <w:b/>
      <w:bCs/>
      <w:lang w:val="en-US"/>
    </w:rPr>
  </w:style>
  <w:style w:type="paragraph" w:styleId="Corpodetexto">
    <w:name w:val="Body Text"/>
    <w:basedOn w:val="Normal"/>
    <w:link w:val="CorpodetextoCarter"/>
    <w:uiPriority w:val="99"/>
    <w:rsid w:val="006F3AC8"/>
    <w:rPr>
      <w:rFonts w:ascii="Arial" w:hAnsi="Arial"/>
      <w:snapToGrid w:val="0"/>
      <w:sz w:val="24"/>
    </w:rPr>
  </w:style>
  <w:style w:type="character" w:customStyle="1" w:styleId="CorpodetextoCarter">
    <w:name w:val="Corpo de texto Caráter"/>
    <w:basedOn w:val="Tipodeletrapredefinidodopargrafo"/>
    <w:link w:val="Corpodetexto"/>
    <w:uiPriority w:val="99"/>
    <w:rsid w:val="006F3AC8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abealho">
    <w:name w:val="header"/>
    <w:aliases w:val="Cabeçalho superior"/>
    <w:basedOn w:val="Normal"/>
    <w:link w:val="CabealhoCarter"/>
    <w:uiPriority w:val="99"/>
    <w:rsid w:val="006F3AC8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aliases w:val="Cabeçalho superior Caráter"/>
    <w:basedOn w:val="Tipodeletrapredefinidodopargrafo"/>
    <w:link w:val="Cabealho"/>
    <w:uiPriority w:val="99"/>
    <w:rsid w:val="006F3AC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arter"/>
    <w:rsid w:val="006F3AC8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6F3AC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6F3AC8"/>
    <w:pPr>
      <w:widowControl w:val="0"/>
      <w:ind w:left="216"/>
      <w:jc w:val="both"/>
    </w:pPr>
    <w:rPr>
      <w:rFonts w:ascii="Comic Sans MS" w:eastAsia="Comic Sans MS" w:hAnsi="Comic Sans MS" w:cs="Comic Sans MS"/>
      <w:sz w:val="22"/>
      <w:szCs w:val="22"/>
      <w:lang w:val="en-US" w:eastAsia="en-US"/>
    </w:rPr>
  </w:style>
  <w:style w:type="table" w:styleId="TabelacomGrelha">
    <w:name w:val="Table Grid"/>
    <w:basedOn w:val="Tabelanormal"/>
    <w:uiPriority w:val="59"/>
    <w:rsid w:val="00574B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tulo">
    <w:name w:val="Title"/>
    <w:basedOn w:val="Normal"/>
    <w:link w:val="TtuloCarter"/>
    <w:qFormat/>
    <w:rsid w:val="00CB543E"/>
    <w:pPr>
      <w:jc w:val="center"/>
    </w:pPr>
    <w:rPr>
      <w:b/>
      <w:bCs/>
      <w:sz w:val="28"/>
    </w:rPr>
  </w:style>
  <w:style w:type="character" w:customStyle="1" w:styleId="TtuloCarter">
    <w:name w:val="Título Caráter"/>
    <w:basedOn w:val="Tipodeletrapredefinidodopargrafo"/>
    <w:link w:val="Ttulo"/>
    <w:rsid w:val="00CB543E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Corpodetexto2">
    <w:name w:val="Body Text 2"/>
    <w:basedOn w:val="Normal"/>
    <w:link w:val="Corpodetexto2Carter"/>
    <w:rsid w:val="00CB543E"/>
    <w:pPr>
      <w:spacing w:after="120" w:line="480" w:lineRule="auto"/>
    </w:pPr>
  </w:style>
  <w:style w:type="character" w:customStyle="1" w:styleId="Corpodetexto2Carter">
    <w:name w:val="Corpo de texto 2 Caráter"/>
    <w:basedOn w:val="Tipodeletrapredefinidodopargrafo"/>
    <w:link w:val="Corpodetexto2"/>
    <w:rsid w:val="00CB543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vanodecorpodetexto">
    <w:name w:val="Body Text Indent"/>
    <w:basedOn w:val="Normal"/>
    <w:link w:val="AvanodecorpodetextoCarter"/>
    <w:unhideWhenUsed/>
    <w:rsid w:val="004E5381"/>
    <w:pPr>
      <w:spacing w:after="120"/>
      <w:ind w:left="283"/>
    </w:pPr>
  </w:style>
  <w:style w:type="character" w:customStyle="1" w:styleId="AvanodecorpodetextoCarter">
    <w:name w:val="Avanço de corpo de texto Caráter"/>
    <w:basedOn w:val="Tipodeletrapredefinidodopargrafo"/>
    <w:link w:val="Avanodecorpodetexto"/>
    <w:rsid w:val="004E538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arter">
    <w:name w:val="Título 1 Caráter"/>
    <w:basedOn w:val="Tipodeletrapredefinidodopargrafo"/>
    <w:link w:val="Ttulo1"/>
    <w:rsid w:val="003028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E21927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21927"/>
    <w:rPr>
      <w:rFonts w:ascii="Tahoma" w:eastAsia="Times New Roman" w:hAnsi="Tahoma" w:cs="Tahoma"/>
      <w:sz w:val="16"/>
      <w:szCs w:val="16"/>
      <w:lang w:eastAsia="pt-BR"/>
    </w:rPr>
  </w:style>
  <w:style w:type="paragraph" w:styleId="Avanodecorpodetexto2">
    <w:name w:val="Body Text Indent 2"/>
    <w:basedOn w:val="Normal"/>
    <w:link w:val="Avanodecorpodetexto2Carter"/>
    <w:uiPriority w:val="99"/>
    <w:unhideWhenUsed/>
    <w:rsid w:val="006A199E"/>
    <w:pPr>
      <w:spacing w:after="120" w:line="480" w:lineRule="auto"/>
      <w:ind w:left="283"/>
    </w:pPr>
  </w:style>
  <w:style w:type="character" w:customStyle="1" w:styleId="Avanodecorpodetexto2Carter">
    <w:name w:val="Avanço de corpo de texto 2 Caráter"/>
    <w:basedOn w:val="Tipodeletrapredefinidodopargrafo"/>
    <w:link w:val="Avanodecorpodetexto2"/>
    <w:uiPriority w:val="99"/>
    <w:rsid w:val="006A199E"/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elha"/>
    <w:rsid w:val="006A67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ter">
    <w:name w:val="Título 3 Caráter"/>
    <w:basedOn w:val="Tipodeletrapredefinidodopargrafo"/>
    <w:link w:val="Ttulo3"/>
    <w:rsid w:val="00A73A60"/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character" w:customStyle="1" w:styleId="Ttulo4Carter">
    <w:name w:val="Título 4 Caráter"/>
    <w:basedOn w:val="Tipodeletrapredefinidodopargrafo"/>
    <w:link w:val="Ttulo4"/>
    <w:rsid w:val="00A73A60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Ttulo5Carter">
    <w:name w:val="Título 5 Caráter"/>
    <w:basedOn w:val="Tipodeletrapredefinidodopargrafo"/>
    <w:link w:val="Ttulo5"/>
    <w:rsid w:val="00A73A60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arter">
    <w:name w:val="Título 6 Caráter"/>
    <w:basedOn w:val="Tipodeletrapredefinidodopargrafo"/>
    <w:link w:val="Ttulo6"/>
    <w:rsid w:val="00A73A6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arter">
    <w:name w:val="Título 7 Caráter"/>
    <w:basedOn w:val="Tipodeletrapredefinidodopargrafo"/>
    <w:link w:val="Ttulo7"/>
    <w:rsid w:val="00A73A60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Textodebloco">
    <w:name w:val="Block Text"/>
    <w:basedOn w:val="Normal"/>
    <w:rsid w:val="00A73A60"/>
    <w:pPr>
      <w:ind w:left="5670" w:right="476"/>
      <w:jc w:val="both"/>
    </w:pPr>
    <w:rPr>
      <w:b/>
      <w:bCs/>
      <w:sz w:val="24"/>
    </w:rPr>
  </w:style>
  <w:style w:type="character" w:styleId="Hiperligao">
    <w:name w:val="Hyperlink"/>
    <w:rsid w:val="00A73A60"/>
    <w:rPr>
      <w:color w:val="0000FF"/>
      <w:u w:val="single"/>
    </w:rPr>
  </w:style>
  <w:style w:type="paragraph" w:styleId="Avanodecorpodetexto3">
    <w:name w:val="Body Text Indent 3"/>
    <w:basedOn w:val="Normal"/>
    <w:link w:val="Avanodecorpodetexto3Carter"/>
    <w:rsid w:val="00A73A60"/>
    <w:pPr>
      <w:spacing w:after="120"/>
      <w:ind w:left="283"/>
    </w:pPr>
    <w:rPr>
      <w:sz w:val="16"/>
      <w:szCs w:val="16"/>
    </w:rPr>
  </w:style>
  <w:style w:type="character" w:customStyle="1" w:styleId="Avanodecorpodetexto3Carter">
    <w:name w:val="Avanço de corpo de texto 3 Caráter"/>
    <w:basedOn w:val="Tipodeletrapredefinidodopargrafo"/>
    <w:link w:val="Avanodecorpodetexto3"/>
    <w:rsid w:val="00A73A6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rsid w:val="00A73A60"/>
    <w:pPr>
      <w:spacing w:before="100" w:beforeAutospacing="1" w:after="100" w:afterAutospacing="1"/>
    </w:pPr>
    <w:rPr>
      <w:sz w:val="24"/>
      <w:szCs w:val="24"/>
    </w:rPr>
  </w:style>
  <w:style w:type="paragraph" w:styleId="Subttulo">
    <w:name w:val="Subtitle"/>
    <w:basedOn w:val="Normal"/>
    <w:next w:val="Normal"/>
    <w:link w:val="SubttuloCarter"/>
    <w:qFormat/>
    <w:rsid w:val="00A73A60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ter">
    <w:name w:val="Subtítulo Caráter"/>
    <w:basedOn w:val="Tipodeletrapredefinidodopargrafo"/>
    <w:link w:val="Subttulo"/>
    <w:rsid w:val="00A73A60"/>
    <w:rPr>
      <w:rFonts w:ascii="Cambria" w:eastAsia="Times New Roman" w:hAnsi="Cambria" w:cs="Times New Roman"/>
      <w:sz w:val="24"/>
      <w:szCs w:val="24"/>
      <w:lang w:eastAsia="pt-BR"/>
    </w:rPr>
  </w:style>
  <w:style w:type="paragraph" w:customStyle="1" w:styleId="BodyText21">
    <w:name w:val="Body Text 21"/>
    <w:basedOn w:val="Normal"/>
    <w:rsid w:val="009F2416"/>
    <w:pPr>
      <w:widowControl w:val="0"/>
      <w:autoSpaceDE w:val="0"/>
      <w:autoSpaceDN w:val="0"/>
      <w:spacing w:after="120"/>
      <w:jc w:val="both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3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5</Pages>
  <Words>1478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COMPRS07</dc:creator>
  <cp:keywords/>
  <dc:description/>
  <cp:lastModifiedBy>Licitação</cp:lastModifiedBy>
  <cp:revision>5</cp:revision>
  <cp:lastPrinted>2024-01-18T16:18:00Z</cp:lastPrinted>
  <dcterms:created xsi:type="dcterms:W3CDTF">2021-01-06T15:21:00Z</dcterms:created>
  <dcterms:modified xsi:type="dcterms:W3CDTF">2024-05-10T10:44:00Z</dcterms:modified>
</cp:coreProperties>
</file>